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10" w:rsidRDefault="00AB3910" w:rsidP="00AB3910"/>
    <w:p w:rsidR="00AB3910" w:rsidRDefault="00AB3910" w:rsidP="00AB3910"/>
    <w:p w:rsidR="00AB3910" w:rsidRDefault="00AB3910" w:rsidP="00AB3910"/>
    <w:p w:rsidR="00AB3910" w:rsidRPr="00AB3910" w:rsidRDefault="00AB3910" w:rsidP="00AB3910"/>
    <w:p w:rsidR="00FF105B" w:rsidRPr="00CE0778" w:rsidRDefault="00CC3097" w:rsidP="00FF105B">
      <w:pPr>
        <w:pStyle w:val="Citationintense"/>
        <w:rPr>
          <w:b/>
        </w:rPr>
      </w:pPr>
      <w:r>
        <w:rPr>
          <w:sz w:val="28"/>
        </w:rPr>
        <w:t>Transformation</w:t>
      </w:r>
      <w:r w:rsidR="00FF105B" w:rsidRPr="00E52D4E">
        <w:rPr>
          <w:sz w:val="28"/>
        </w:rPr>
        <w:t xml:space="preserve"> </w:t>
      </w:r>
      <w:r>
        <w:rPr>
          <w:sz w:val="28"/>
        </w:rPr>
        <w:t>A.tumefasciens</w:t>
      </w:r>
      <w:r>
        <w:rPr>
          <w:sz w:val="28"/>
        </w:rPr>
        <w:br/>
      </w:r>
      <w:r w:rsidR="000128E7">
        <w:rPr>
          <w:sz w:val="28"/>
        </w:rPr>
        <w:t>AGL1</w:t>
      </w:r>
      <w:r>
        <w:rPr>
          <w:sz w:val="28"/>
        </w:rPr>
        <w:t xml:space="preserve"> par choc thermique</w:t>
      </w:r>
    </w:p>
    <w:p w:rsidR="00FF105B" w:rsidRPr="00CE0778" w:rsidRDefault="00FF105B" w:rsidP="00FF105B"/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FF105B" w:rsidRDefault="00FF105B" w:rsidP="00FF105B">
      <w:pPr>
        <w:rPr>
          <w:rStyle w:val="Titre2Car"/>
          <w:b/>
          <w:color w:val="000000" w:themeColor="text1"/>
          <w:sz w:val="28"/>
        </w:rPr>
      </w:pPr>
    </w:p>
    <w:p w:rsidR="00CC3097" w:rsidRDefault="00CC3097" w:rsidP="00FF105B">
      <w:pPr>
        <w:rPr>
          <w:rStyle w:val="Titre2Car"/>
          <w:b/>
          <w:color w:val="000000" w:themeColor="text1"/>
          <w:sz w:val="28"/>
        </w:rPr>
      </w:pPr>
    </w:p>
    <w:p w:rsidR="00CC3097" w:rsidRDefault="00CC3097" w:rsidP="00FF105B">
      <w:pPr>
        <w:rPr>
          <w:rStyle w:val="Titre2Car"/>
          <w:b/>
          <w:color w:val="000000" w:themeColor="text1"/>
          <w:sz w:val="28"/>
        </w:rPr>
      </w:pPr>
    </w:p>
    <w:p w:rsidR="00292BB2" w:rsidRDefault="00292BB2" w:rsidP="00FF105B">
      <w:pPr>
        <w:rPr>
          <w:rStyle w:val="Titre2Car"/>
          <w:b/>
          <w:color w:val="000000" w:themeColor="text1"/>
          <w:sz w:val="28"/>
        </w:rPr>
      </w:pPr>
    </w:p>
    <w:p w:rsidR="00FF105B" w:rsidRPr="00E32280" w:rsidRDefault="00FF105B" w:rsidP="00FF105B">
      <w:pPr>
        <w:rPr>
          <w:rStyle w:val="Titre2Car"/>
          <w:color w:val="000000" w:themeColor="text1"/>
        </w:rPr>
      </w:pPr>
      <w:r w:rsidRPr="00E32280">
        <w:rPr>
          <w:rStyle w:val="Titre2Car"/>
          <w:color w:val="000000" w:themeColor="text1"/>
        </w:rPr>
        <w:t>Rédacteur : A.PITARCH</w:t>
      </w:r>
      <w:r>
        <w:rPr>
          <w:rStyle w:val="Titre2Car"/>
          <w:color w:val="000000" w:themeColor="text1"/>
        </w:rPr>
        <w:br/>
      </w:r>
      <w:r w:rsidRPr="00E32280">
        <w:rPr>
          <w:rStyle w:val="Titre2Car"/>
          <w:color w:val="000000" w:themeColor="text1"/>
        </w:rPr>
        <w:t xml:space="preserve">Date : </w:t>
      </w:r>
      <w:r w:rsidR="00CC3097">
        <w:rPr>
          <w:rStyle w:val="Titre2Car"/>
          <w:color w:val="000000" w:themeColor="text1"/>
        </w:rPr>
        <w:t>27.03.2020</w:t>
      </w:r>
    </w:p>
    <w:p w:rsidR="004456F1" w:rsidRDefault="004456F1" w:rsidP="00E36E3D">
      <w:pPr>
        <w:pStyle w:val="Titre3"/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</w:pPr>
      <w:r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  <w:lastRenderedPageBreak/>
        <w:t>Matériels, réactifs et équipements nécessaires</w:t>
      </w:r>
    </w:p>
    <w:p w:rsidR="004456F1" w:rsidRDefault="004456F1" w:rsidP="004456F1">
      <w:pPr>
        <w:spacing w:after="160" w:line="259" w:lineRule="auto"/>
        <w:rPr>
          <w:b/>
          <w:u w:val="single"/>
        </w:rPr>
      </w:pPr>
    </w:p>
    <w:p w:rsidR="004456F1" w:rsidRPr="00992879" w:rsidRDefault="004456F1" w:rsidP="004456F1">
      <w:pPr>
        <w:spacing w:after="160" w:line="259" w:lineRule="auto"/>
        <w:rPr>
          <w:b/>
          <w:u w:val="single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952"/>
        <w:gridCol w:w="3274"/>
        <w:gridCol w:w="2929"/>
        <w:gridCol w:w="1621"/>
      </w:tblGrid>
      <w:tr w:rsidR="004456F1" w:rsidTr="0043643E">
        <w:tc>
          <w:tcPr>
            <w:tcW w:w="1558" w:type="dxa"/>
            <w:vAlign w:val="center"/>
          </w:tcPr>
          <w:p w:rsidR="004456F1" w:rsidRPr="00466E92" w:rsidRDefault="004456F1" w:rsidP="0043643E">
            <w:pPr>
              <w:jc w:val="center"/>
              <w:rPr>
                <w:b/>
              </w:rPr>
            </w:pPr>
            <w:r w:rsidRPr="00466E92">
              <w:rPr>
                <w:b/>
              </w:rPr>
              <w:t>Produits</w:t>
            </w:r>
          </w:p>
        </w:tc>
        <w:tc>
          <w:tcPr>
            <w:tcW w:w="3475" w:type="dxa"/>
            <w:vAlign w:val="center"/>
          </w:tcPr>
          <w:p w:rsidR="004456F1" w:rsidRPr="00466E92" w:rsidRDefault="004456F1" w:rsidP="0043643E">
            <w:pPr>
              <w:jc w:val="center"/>
              <w:rPr>
                <w:b/>
              </w:rPr>
            </w:pPr>
            <w:r w:rsidRPr="00466E92">
              <w:rPr>
                <w:b/>
              </w:rPr>
              <w:t>Référence</w:t>
            </w:r>
          </w:p>
        </w:tc>
        <w:tc>
          <w:tcPr>
            <w:tcW w:w="3057" w:type="dxa"/>
            <w:vAlign w:val="center"/>
          </w:tcPr>
          <w:p w:rsidR="004456F1" w:rsidRPr="00466E92" w:rsidRDefault="004456F1" w:rsidP="0043643E">
            <w:pPr>
              <w:jc w:val="center"/>
              <w:rPr>
                <w:b/>
              </w:rPr>
            </w:pPr>
            <w:r w:rsidRPr="00466E92">
              <w:rPr>
                <w:b/>
              </w:rPr>
              <w:t>Disponibilité - Localisation ?</w:t>
            </w:r>
          </w:p>
        </w:tc>
        <w:tc>
          <w:tcPr>
            <w:tcW w:w="1686" w:type="dxa"/>
            <w:vAlign w:val="center"/>
          </w:tcPr>
          <w:p w:rsidR="004456F1" w:rsidRPr="00466E92" w:rsidRDefault="004456F1" w:rsidP="0043643E">
            <w:pPr>
              <w:jc w:val="center"/>
              <w:rPr>
                <w:b/>
              </w:rPr>
            </w:pPr>
          </w:p>
        </w:tc>
      </w:tr>
      <w:tr w:rsidR="004456F1" w:rsidTr="0043643E">
        <w:tc>
          <w:tcPr>
            <w:tcW w:w="1558" w:type="dxa"/>
            <w:vAlign w:val="center"/>
          </w:tcPr>
          <w:p w:rsidR="004456F1" w:rsidRPr="00236B7A" w:rsidRDefault="004456F1" w:rsidP="0043643E">
            <w:pPr>
              <w:jc w:val="center"/>
            </w:pPr>
            <w:r>
              <w:t>Poudres pour milieu YEB (hors beef extract) :</w:t>
            </w:r>
            <w:r>
              <w:br/>
              <w:t>yeast extract</w:t>
            </w:r>
            <w:r w:rsidRPr="00236B7A">
              <w:t xml:space="preserve"> peptone saccharose MgCl2</w:t>
            </w:r>
            <w:r>
              <w:br/>
              <w:t>agar bactérie</w:t>
            </w:r>
          </w:p>
        </w:tc>
        <w:tc>
          <w:tcPr>
            <w:tcW w:w="3475" w:type="dxa"/>
            <w:vAlign w:val="center"/>
          </w:tcPr>
          <w:p w:rsidR="004456F1" w:rsidRPr="00236B7A" w:rsidRDefault="004456F1" w:rsidP="0043643E">
            <w:pPr>
              <w:jc w:val="center"/>
            </w:pPr>
            <w:r>
              <w:t>/</w:t>
            </w:r>
          </w:p>
        </w:tc>
        <w:tc>
          <w:tcPr>
            <w:tcW w:w="3057" w:type="dxa"/>
            <w:vAlign w:val="center"/>
          </w:tcPr>
          <w:p w:rsidR="004456F1" w:rsidRPr="00236B7A" w:rsidRDefault="004456F1" w:rsidP="0043643E">
            <w:pPr>
              <w:jc w:val="center"/>
            </w:pPr>
            <w:r>
              <w:t>Poudres disponibles dans le commun (laverie)</w:t>
            </w:r>
          </w:p>
        </w:tc>
        <w:tc>
          <w:tcPr>
            <w:tcW w:w="1686" w:type="dxa"/>
            <w:vAlign w:val="center"/>
          </w:tcPr>
          <w:p w:rsidR="004456F1" w:rsidRPr="00466E92" w:rsidRDefault="004456F1" w:rsidP="0043643E">
            <w:pPr>
              <w:jc w:val="center"/>
              <w:rPr>
                <w:b/>
              </w:rPr>
            </w:pPr>
          </w:p>
        </w:tc>
      </w:tr>
      <w:tr w:rsidR="004456F1" w:rsidTr="0043643E">
        <w:tc>
          <w:tcPr>
            <w:tcW w:w="1558" w:type="dxa"/>
            <w:vAlign w:val="center"/>
          </w:tcPr>
          <w:p w:rsidR="004456F1" w:rsidRPr="00236B7A" w:rsidRDefault="004456F1" w:rsidP="0043643E">
            <w:pPr>
              <w:jc w:val="center"/>
            </w:pPr>
            <w:r>
              <w:t>Poudres pour milieu YEB :</w:t>
            </w:r>
            <w:r>
              <w:br/>
              <w:t>B</w:t>
            </w:r>
            <w:r w:rsidRPr="00236B7A">
              <w:t>eef extract</w:t>
            </w:r>
          </w:p>
        </w:tc>
        <w:tc>
          <w:tcPr>
            <w:tcW w:w="3475" w:type="dxa"/>
            <w:vAlign w:val="center"/>
          </w:tcPr>
          <w:p w:rsidR="004456F1" w:rsidRPr="00236B7A" w:rsidRDefault="004456F1" w:rsidP="004456F1">
            <w:pPr>
              <w:jc w:val="center"/>
            </w:pPr>
            <w:r>
              <w:t>Beef ex</w:t>
            </w:r>
            <w:r>
              <w:t>tract powder for microbiology (Sigma Fluka,</w:t>
            </w:r>
            <w:r>
              <w:t xml:space="preserve"> B4888-50g</w:t>
            </w:r>
            <w:r>
              <w:t>)</w:t>
            </w:r>
          </w:p>
        </w:tc>
        <w:tc>
          <w:tcPr>
            <w:tcW w:w="3057" w:type="dxa"/>
            <w:vAlign w:val="center"/>
          </w:tcPr>
          <w:p w:rsidR="004456F1" w:rsidRPr="00236B7A" w:rsidRDefault="004456F1" w:rsidP="0043643E">
            <w:pPr>
              <w:jc w:val="center"/>
            </w:pPr>
            <w:r>
              <w:t>Par équipe</w:t>
            </w:r>
          </w:p>
        </w:tc>
        <w:tc>
          <w:tcPr>
            <w:tcW w:w="1686" w:type="dxa"/>
            <w:vAlign w:val="center"/>
          </w:tcPr>
          <w:p w:rsidR="004456F1" w:rsidRPr="00466E92" w:rsidRDefault="004456F1" w:rsidP="0043643E">
            <w:pPr>
              <w:jc w:val="center"/>
              <w:rPr>
                <w:b/>
              </w:rPr>
            </w:pPr>
          </w:p>
        </w:tc>
      </w:tr>
      <w:tr w:rsidR="004456F1" w:rsidTr="0043643E">
        <w:tc>
          <w:tcPr>
            <w:tcW w:w="1558" w:type="dxa"/>
            <w:vAlign w:val="center"/>
          </w:tcPr>
          <w:p w:rsidR="004456F1" w:rsidRPr="00236B7A" w:rsidRDefault="004456F1" w:rsidP="004456F1">
            <w:pPr>
              <w:jc w:val="center"/>
            </w:pPr>
            <w:r w:rsidRPr="002E5210">
              <w:rPr>
                <w:rFonts w:cstheme="minorHAnsi"/>
              </w:rPr>
              <w:t>Ampicilline</w:t>
            </w:r>
          </w:p>
        </w:tc>
        <w:tc>
          <w:tcPr>
            <w:tcW w:w="3475" w:type="dxa"/>
            <w:vAlign w:val="center"/>
          </w:tcPr>
          <w:p w:rsidR="004456F1" w:rsidRPr="00236B7A" w:rsidRDefault="004456F1" w:rsidP="004456F1">
            <w:pPr>
              <w:jc w:val="center"/>
            </w:pPr>
            <w:r>
              <w:t>Ampicillin sodium (Duchefa - A0104)</w:t>
            </w:r>
          </w:p>
        </w:tc>
        <w:tc>
          <w:tcPr>
            <w:tcW w:w="3057" w:type="dxa"/>
            <w:vAlign w:val="center"/>
          </w:tcPr>
          <w:p w:rsidR="004456F1" w:rsidRPr="00236B7A" w:rsidRDefault="004456F1" w:rsidP="004456F1">
            <w:pPr>
              <w:jc w:val="center"/>
            </w:pPr>
            <w:r w:rsidRPr="00417845">
              <w:t>Poudre disponible dans le commun</w:t>
            </w:r>
            <w:r w:rsidRPr="00417845">
              <w:br/>
              <w:t>magasin antibiotiques</w:t>
            </w:r>
          </w:p>
        </w:tc>
        <w:tc>
          <w:tcPr>
            <w:tcW w:w="1686" w:type="dxa"/>
            <w:vAlign w:val="center"/>
          </w:tcPr>
          <w:p w:rsidR="004456F1" w:rsidRPr="00417845" w:rsidRDefault="004456F1" w:rsidP="004456F1">
            <w:pPr>
              <w:jc w:val="center"/>
              <w:rPr>
                <w:b/>
              </w:rPr>
            </w:pPr>
            <w:r w:rsidRPr="00417845">
              <w:t>Aliquot à préparer soit même</w:t>
            </w:r>
          </w:p>
        </w:tc>
      </w:tr>
      <w:tr w:rsidR="004456F1" w:rsidTr="0043643E">
        <w:tc>
          <w:tcPr>
            <w:tcW w:w="1558" w:type="dxa"/>
            <w:vAlign w:val="center"/>
          </w:tcPr>
          <w:p w:rsidR="004456F1" w:rsidRPr="00417845" w:rsidRDefault="004456F1" w:rsidP="004456F1">
            <w:pPr>
              <w:jc w:val="center"/>
            </w:pPr>
            <w:r w:rsidRPr="002E5210">
              <w:rPr>
                <w:rFonts w:cstheme="minorHAnsi"/>
              </w:rPr>
              <w:t>Rifampicine</w:t>
            </w:r>
          </w:p>
        </w:tc>
        <w:tc>
          <w:tcPr>
            <w:tcW w:w="3475" w:type="dxa"/>
            <w:vAlign w:val="center"/>
          </w:tcPr>
          <w:p w:rsidR="004456F1" w:rsidRDefault="004456F1" w:rsidP="004456F1">
            <w:pPr>
              <w:jc w:val="center"/>
            </w:pPr>
            <w:r>
              <w:t>Rifampicin (Sigma- R3501)</w:t>
            </w:r>
          </w:p>
        </w:tc>
        <w:tc>
          <w:tcPr>
            <w:tcW w:w="3057" w:type="dxa"/>
            <w:vAlign w:val="center"/>
          </w:tcPr>
          <w:p w:rsidR="004456F1" w:rsidRPr="00236B7A" w:rsidRDefault="004456F1" w:rsidP="004456F1">
            <w:pPr>
              <w:jc w:val="center"/>
            </w:pPr>
            <w:r w:rsidRPr="00417845">
              <w:t>Poudre disponible dans le commun</w:t>
            </w:r>
            <w:r w:rsidRPr="00417845">
              <w:br/>
              <w:t>magasin antibiotiques</w:t>
            </w:r>
          </w:p>
        </w:tc>
        <w:tc>
          <w:tcPr>
            <w:tcW w:w="1686" w:type="dxa"/>
            <w:vAlign w:val="center"/>
          </w:tcPr>
          <w:p w:rsidR="004456F1" w:rsidRPr="00417845" w:rsidRDefault="004456F1" w:rsidP="004456F1">
            <w:pPr>
              <w:jc w:val="center"/>
              <w:rPr>
                <w:b/>
              </w:rPr>
            </w:pPr>
            <w:r w:rsidRPr="00417845">
              <w:t>Aliquot à préparer soit même</w:t>
            </w:r>
          </w:p>
        </w:tc>
      </w:tr>
      <w:tr w:rsidR="004456F1" w:rsidTr="0043643E">
        <w:tc>
          <w:tcPr>
            <w:tcW w:w="1558" w:type="dxa"/>
            <w:vAlign w:val="center"/>
          </w:tcPr>
          <w:p w:rsidR="004456F1" w:rsidRPr="00417845" w:rsidRDefault="004456F1" w:rsidP="004456F1">
            <w:pPr>
              <w:jc w:val="center"/>
            </w:pPr>
            <w:r>
              <w:t>Antibiotique</w:t>
            </w:r>
            <w:r w:rsidR="007B32F1">
              <w:t>(s)</w:t>
            </w:r>
            <w:r>
              <w:t xml:space="preserve"> de sélection du plasmide (variable selon le plasmide utilisé)</w:t>
            </w:r>
          </w:p>
        </w:tc>
        <w:tc>
          <w:tcPr>
            <w:tcW w:w="3475" w:type="dxa"/>
            <w:vAlign w:val="center"/>
          </w:tcPr>
          <w:p w:rsidR="004456F1" w:rsidRDefault="00EE30B4" w:rsidP="004456F1">
            <w:pPr>
              <w:jc w:val="center"/>
            </w:pPr>
            <w:r>
              <w:t>variable selon le plasmide utilisé</w:t>
            </w:r>
          </w:p>
        </w:tc>
        <w:tc>
          <w:tcPr>
            <w:tcW w:w="3057" w:type="dxa"/>
            <w:vAlign w:val="center"/>
          </w:tcPr>
          <w:p w:rsidR="004456F1" w:rsidRPr="00236B7A" w:rsidRDefault="004456F1" w:rsidP="00534E51">
            <w:pPr>
              <w:jc w:val="center"/>
            </w:pPr>
            <w:r w:rsidRPr="00417845">
              <w:t>Poudre</w:t>
            </w:r>
            <w:r>
              <w:t>s</w:t>
            </w:r>
            <w:r w:rsidRPr="00417845">
              <w:t xml:space="preserve"> disponible</w:t>
            </w:r>
            <w:r>
              <w:t>s</w:t>
            </w:r>
            <w:r w:rsidRPr="00417845">
              <w:t xml:space="preserve"> dans le commun</w:t>
            </w:r>
            <w:r w:rsidRPr="00417845">
              <w:br/>
              <w:t>magasin antibiotiques</w:t>
            </w:r>
            <w:r>
              <w:t xml:space="preserve"> : </w:t>
            </w:r>
            <w:r>
              <w:br/>
              <w:t>Kanamycine, Streptomycine, S</w:t>
            </w:r>
            <w:r w:rsidR="00534E51">
              <w:t>pectin</w:t>
            </w:r>
            <w:r>
              <w:t>omycine</w:t>
            </w:r>
            <w:r>
              <w:br/>
              <w:t xml:space="preserve">Poudre par équipe : </w:t>
            </w:r>
            <w:r>
              <w:br/>
              <w:t>chloramphénicol</w:t>
            </w:r>
          </w:p>
        </w:tc>
        <w:tc>
          <w:tcPr>
            <w:tcW w:w="1686" w:type="dxa"/>
            <w:vAlign w:val="center"/>
          </w:tcPr>
          <w:p w:rsidR="004456F1" w:rsidRPr="00417845" w:rsidRDefault="004456F1" w:rsidP="004456F1">
            <w:pPr>
              <w:jc w:val="center"/>
              <w:rPr>
                <w:b/>
              </w:rPr>
            </w:pPr>
            <w:r w:rsidRPr="00417845">
              <w:t>Aliquot à préparer soit même</w:t>
            </w:r>
          </w:p>
        </w:tc>
      </w:tr>
      <w:tr w:rsidR="004456F1" w:rsidTr="0043643E">
        <w:tc>
          <w:tcPr>
            <w:tcW w:w="1558" w:type="dxa"/>
            <w:vAlign w:val="center"/>
          </w:tcPr>
          <w:p w:rsidR="004456F1" w:rsidRPr="00236B7A" w:rsidRDefault="004456F1" w:rsidP="004456F1">
            <w:pPr>
              <w:jc w:val="center"/>
            </w:pPr>
            <w:r>
              <w:t>Aliquots</w:t>
            </w:r>
            <w:r>
              <w:t xml:space="preserve"> AGL1</w:t>
            </w:r>
            <w:r>
              <w:t xml:space="preserve"> thermocompétents</w:t>
            </w:r>
          </w:p>
        </w:tc>
        <w:tc>
          <w:tcPr>
            <w:tcW w:w="3475" w:type="dxa"/>
            <w:vAlign w:val="center"/>
          </w:tcPr>
          <w:p w:rsidR="004456F1" w:rsidRPr="00236B7A" w:rsidRDefault="004456F1" w:rsidP="004456F1">
            <w:pPr>
              <w:jc w:val="center"/>
            </w:pPr>
          </w:p>
        </w:tc>
        <w:tc>
          <w:tcPr>
            <w:tcW w:w="3057" w:type="dxa"/>
            <w:vAlign w:val="center"/>
          </w:tcPr>
          <w:p w:rsidR="004456F1" w:rsidRPr="00236B7A" w:rsidRDefault="004456F1" w:rsidP="004456F1">
            <w:pPr>
              <w:jc w:val="center"/>
            </w:pPr>
            <w:r>
              <w:t>Par équipe</w:t>
            </w:r>
          </w:p>
        </w:tc>
        <w:tc>
          <w:tcPr>
            <w:tcW w:w="1686" w:type="dxa"/>
            <w:vAlign w:val="center"/>
          </w:tcPr>
          <w:p w:rsidR="004456F1" w:rsidRPr="00466E92" w:rsidRDefault="004456F1" w:rsidP="004456F1">
            <w:pPr>
              <w:jc w:val="center"/>
              <w:rPr>
                <w:b/>
              </w:rPr>
            </w:pPr>
          </w:p>
        </w:tc>
      </w:tr>
    </w:tbl>
    <w:p w:rsidR="00E36E3D" w:rsidRDefault="00E36E3D" w:rsidP="00EA2D8C">
      <w:pPr>
        <w:pStyle w:val="Titre2"/>
        <w:rPr>
          <w:rFonts w:ascii="Calibri Light" w:eastAsia="Times New Roman" w:hAnsi="Calibri Light" w:cs="Calibri Light"/>
          <w:lang w:eastAsia="fr-FR"/>
        </w:rPr>
      </w:pPr>
    </w:p>
    <w:p w:rsidR="00E36E3D" w:rsidRDefault="00E36E3D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br w:type="page"/>
      </w:r>
    </w:p>
    <w:p w:rsidR="00743CC0" w:rsidRDefault="00743CC0" w:rsidP="00EA2D8C">
      <w:pPr>
        <w:pStyle w:val="Titre2"/>
        <w:rPr>
          <w:rFonts w:ascii="Calibri Light" w:eastAsia="Times New Roman" w:hAnsi="Calibri Light" w:cs="Calibri Light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lastRenderedPageBreak/>
        <w:t xml:space="preserve">Etape </w:t>
      </w:r>
      <w:r w:rsidR="00CC3097">
        <w:rPr>
          <w:rFonts w:ascii="Calibri Light" w:eastAsia="Times New Roman" w:hAnsi="Calibri Light" w:cs="Calibri Light"/>
          <w:lang w:eastAsia="fr-FR"/>
        </w:rPr>
        <w:t>1</w:t>
      </w:r>
      <w:r>
        <w:rPr>
          <w:rFonts w:ascii="Calibri Light" w:eastAsia="Times New Roman" w:hAnsi="Calibri Light" w:cs="Calibri Light"/>
          <w:lang w:eastAsia="fr-FR"/>
        </w:rPr>
        <w:t xml:space="preserve"> Préparation milieu YEB pour agrobactéries </w:t>
      </w:r>
    </w:p>
    <w:p w:rsidR="00EA2D8C" w:rsidRPr="00EA2D8C" w:rsidRDefault="00EA2D8C" w:rsidP="00EA2D8C">
      <w:pPr>
        <w:rPr>
          <w:lang w:eastAsia="fr-FR"/>
        </w:rPr>
      </w:pPr>
    </w:p>
    <w:p w:rsidR="00292BB2" w:rsidRPr="00236B7A" w:rsidRDefault="00292BB2" w:rsidP="00B058C9">
      <w:r w:rsidRPr="00236B7A">
        <w:t xml:space="preserve">Préparation </w:t>
      </w:r>
      <w:r w:rsidR="00807880" w:rsidRPr="00807880">
        <w:rPr>
          <w:highlight w:val="yellow"/>
        </w:rPr>
        <w:t>a</w:t>
      </w:r>
      <w:r w:rsidRPr="00236B7A">
        <w:t xml:space="preserve"> ml de YEB</w:t>
      </w:r>
      <w:r>
        <w:t xml:space="preserve"> -</w:t>
      </w:r>
      <w:r w:rsidRPr="00236B7A">
        <w:t xml:space="preserve"> liquide </w:t>
      </w:r>
      <w:r w:rsidR="00807880">
        <w:t xml:space="preserve">au minimum </w:t>
      </w:r>
      <w:r w:rsidR="00807880">
        <w:br/>
        <w:t>(</w:t>
      </w:r>
      <w:r w:rsidR="00807880" w:rsidRPr="00807880">
        <w:rPr>
          <w:highlight w:val="yellow"/>
        </w:rPr>
        <w:t>a</w:t>
      </w:r>
      <w:r w:rsidR="00807880">
        <w:t xml:space="preserve">= 0,5mL  </w:t>
      </w:r>
      <w:r w:rsidR="00807880">
        <w:t>x nombre de plasmide à transformer</w:t>
      </w:r>
      <w:r w:rsidR="00E36E3D">
        <w:t xml:space="preserve"> </w:t>
      </w:r>
      <w:r w:rsidR="00E36E3D">
        <w:t xml:space="preserve">+ </w:t>
      </w:r>
      <w:r w:rsidR="00E36E3D">
        <w:t>0,5m</w:t>
      </w:r>
      <w:r w:rsidR="00E36E3D">
        <w:t xml:space="preserve">L </w:t>
      </w:r>
      <w:r w:rsidR="00807880">
        <w:t xml:space="preserve"> </w:t>
      </w:r>
      <w:r w:rsidR="00807880">
        <w:t>+ marge)</w:t>
      </w:r>
      <w:r w:rsidRPr="00236B7A">
        <w:t xml:space="preserve"> </w:t>
      </w:r>
    </w:p>
    <w:p w:rsidR="00292BB2" w:rsidRDefault="00292BB2" w:rsidP="00292BB2">
      <w:r w:rsidRPr="00236B7A">
        <w:t xml:space="preserve">Préparation </w:t>
      </w:r>
      <w:r w:rsidR="00807880" w:rsidRPr="00807880">
        <w:rPr>
          <w:highlight w:val="yellow"/>
        </w:rPr>
        <w:t>b</w:t>
      </w:r>
      <w:r w:rsidRPr="00236B7A">
        <w:t xml:space="preserve"> ml de YEB – agar</w:t>
      </w:r>
      <w:r w:rsidR="007B32F1">
        <w:t xml:space="preserve"> </w:t>
      </w:r>
      <w:r w:rsidR="00807880">
        <w:t xml:space="preserve">au minimum </w:t>
      </w:r>
      <w:r w:rsidR="00807880">
        <w:t xml:space="preserve"> </w:t>
      </w:r>
      <w:r w:rsidR="00807880">
        <w:br/>
      </w:r>
      <w:r w:rsidR="007B32F1">
        <w:t>(</w:t>
      </w:r>
      <w:r w:rsidR="00807880" w:rsidRPr="00807880">
        <w:rPr>
          <w:highlight w:val="yellow"/>
        </w:rPr>
        <w:t>b</w:t>
      </w:r>
      <w:r w:rsidR="00807880">
        <w:t xml:space="preserve"> </w:t>
      </w:r>
      <w:r w:rsidR="007B32F1">
        <w:t>= 50mL x nombre de plasmide à transformer + 50mL</w:t>
      </w:r>
      <w:r w:rsidR="00807880">
        <w:t xml:space="preserve"> + marge</w:t>
      </w:r>
      <w:r w:rsidR="007B32F1">
        <w:t>)</w:t>
      </w:r>
      <w:r w:rsidRPr="00236B7A">
        <w:br/>
      </w:r>
      <w:r w:rsidRPr="00236B7A">
        <w:br/>
      </w:r>
      <w:r w:rsidR="00807880" w:rsidRPr="00807880">
        <w:rPr>
          <w:highlight w:val="yellow"/>
        </w:rPr>
        <w:t>a</w:t>
      </w:r>
      <w:r w:rsidR="00807880">
        <w:t xml:space="preserve"> + </w:t>
      </w:r>
      <w:r w:rsidR="00807880" w:rsidRPr="00807880">
        <w:rPr>
          <w:highlight w:val="yellow"/>
        </w:rPr>
        <w:t>b</w:t>
      </w:r>
      <w:r w:rsidR="00807880" w:rsidRPr="00807880">
        <w:t xml:space="preserve"> = </w:t>
      </w:r>
      <w:r w:rsidR="00807880" w:rsidRPr="00807880">
        <w:rPr>
          <w:highlight w:val="yellow"/>
        </w:rPr>
        <w:t>c</w:t>
      </w:r>
    </w:p>
    <w:p w:rsidR="00292BB2" w:rsidRPr="00236B7A" w:rsidRDefault="00292BB2" w:rsidP="00292BB2">
      <w:r w:rsidRPr="00236B7A">
        <w:t xml:space="preserve">Dans erlen peser les produits du tableau ci-dessous puis compléter avec le volume d’eau. </w:t>
      </w:r>
      <w:r w:rsidRPr="00236B7A">
        <w:br/>
        <w:t>Agiter jusqu’à dissolution complète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</w:tblGrid>
      <w:tr w:rsidR="00292BB2" w:rsidRPr="00236B7A" w:rsidTr="00690284">
        <w:tc>
          <w:tcPr>
            <w:tcW w:w="1980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36B7A">
              <w:t>Produits</w:t>
            </w:r>
            <w:r>
              <w:t xml:space="preserve"> pour YEB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690284">
            <w:pPr>
              <w:jc w:val="center"/>
            </w:pPr>
            <w:r>
              <w:t>Localisation</w:t>
            </w:r>
          </w:p>
        </w:tc>
        <w:tc>
          <w:tcPr>
            <w:tcW w:w="2268" w:type="dxa"/>
            <w:vAlign w:val="center"/>
          </w:tcPr>
          <w:p w:rsidR="00292BB2" w:rsidRPr="00236B7A" w:rsidRDefault="00730EE6" w:rsidP="00690284">
            <w:pPr>
              <w:jc w:val="center"/>
            </w:pPr>
            <w:r>
              <w:t xml:space="preserve">Quantité pour </w:t>
            </w:r>
            <w:r w:rsidR="00292BB2" w:rsidRPr="00236B7A">
              <w:t>1L</w:t>
            </w:r>
          </w:p>
        </w:tc>
        <w:tc>
          <w:tcPr>
            <w:tcW w:w="2126" w:type="dxa"/>
            <w:vAlign w:val="center"/>
          </w:tcPr>
          <w:p w:rsidR="00292BB2" w:rsidRPr="00236B7A" w:rsidRDefault="00730EE6" w:rsidP="000724EF">
            <w:pPr>
              <w:jc w:val="center"/>
            </w:pPr>
            <w:r>
              <w:t>Quantité pour</w:t>
            </w:r>
            <w:r w:rsidR="00292BB2" w:rsidRPr="00236B7A">
              <w:t xml:space="preserve"> </w:t>
            </w:r>
            <w:r w:rsidR="00807880" w:rsidRPr="00807880">
              <w:rPr>
                <w:highlight w:val="yellow"/>
              </w:rPr>
              <w:t>c</w:t>
            </w:r>
            <w:r>
              <w:t xml:space="preserve"> m</w:t>
            </w:r>
            <w:r w:rsidR="00292BB2" w:rsidRPr="00236B7A">
              <w:t>L</w:t>
            </w:r>
            <w:r>
              <w:br/>
            </w:r>
            <w:r w:rsidR="000724EF" w:rsidRPr="000724EF">
              <w:rPr>
                <w:sz w:val="16"/>
              </w:rPr>
              <w:t xml:space="preserve">= </w:t>
            </w:r>
            <w:r w:rsidRPr="000724EF">
              <w:rPr>
                <w:sz w:val="16"/>
              </w:rPr>
              <w:t xml:space="preserve">Quantité pour </w:t>
            </w:r>
            <w:r w:rsidRPr="000724EF">
              <w:rPr>
                <w:sz w:val="16"/>
              </w:rPr>
              <w:t>1L</w:t>
            </w:r>
            <w:r w:rsidRPr="000724EF">
              <w:rPr>
                <w:sz w:val="16"/>
              </w:rPr>
              <w:t> </w:t>
            </w:r>
            <w:r w:rsidR="000724EF" w:rsidRPr="000724EF">
              <w:rPr>
                <w:sz w:val="16"/>
              </w:rPr>
              <w:t>x</w:t>
            </w:r>
            <w:r w:rsidRPr="000724EF">
              <w:rPr>
                <w:sz w:val="16"/>
              </w:rPr>
              <w:t xml:space="preserve"> (</w:t>
            </w:r>
            <w:r w:rsidRPr="000724EF">
              <w:rPr>
                <w:sz w:val="16"/>
                <w:highlight w:val="yellow"/>
              </w:rPr>
              <w:t>c</w:t>
            </w:r>
            <w:r w:rsidRPr="000724EF">
              <w:rPr>
                <w:sz w:val="16"/>
              </w:rPr>
              <w:t>/1000)</w:t>
            </w:r>
          </w:p>
        </w:tc>
      </w:tr>
      <w:tr w:rsidR="00292BB2" w:rsidRPr="00236B7A" w:rsidTr="00690284">
        <w:tc>
          <w:tcPr>
            <w:tcW w:w="1980" w:type="dxa"/>
            <w:vAlign w:val="center"/>
          </w:tcPr>
          <w:p w:rsidR="00292BB2" w:rsidRPr="00236B7A" w:rsidRDefault="00292BB2" w:rsidP="00690284">
            <w:pPr>
              <w:jc w:val="center"/>
            </w:pPr>
            <w:r>
              <w:t>B</w:t>
            </w:r>
            <w:r w:rsidRPr="00236B7A">
              <w:t>eef extract</w:t>
            </w:r>
          </w:p>
        </w:tc>
        <w:tc>
          <w:tcPr>
            <w:tcW w:w="2126" w:type="dxa"/>
            <w:vAlign w:val="center"/>
          </w:tcPr>
          <w:p w:rsidR="00292BB2" w:rsidRPr="00236B7A" w:rsidRDefault="00807880" w:rsidP="00690284">
            <w:pPr>
              <w:jc w:val="center"/>
            </w:pPr>
            <w:r>
              <w:t>équipe</w:t>
            </w:r>
          </w:p>
        </w:tc>
        <w:tc>
          <w:tcPr>
            <w:tcW w:w="2268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36B7A">
              <w:t>5g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92BB2">
              <w:rPr>
                <w:highlight w:val="yellow"/>
              </w:rPr>
              <w:t>x</w:t>
            </w:r>
            <w:r>
              <w:t xml:space="preserve"> g</w:t>
            </w:r>
          </w:p>
        </w:tc>
      </w:tr>
      <w:tr w:rsidR="00292BB2" w:rsidRPr="00236B7A" w:rsidTr="00690284">
        <w:tc>
          <w:tcPr>
            <w:tcW w:w="1980" w:type="dxa"/>
            <w:vAlign w:val="center"/>
          </w:tcPr>
          <w:p w:rsidR="00292BB2" w:rsidRPr="00236B7A" w:rsidRDefault="00292BB2" w:rsidP="00690284">
            <w:pPr>
              <w:jc w:val="center"/>
            </w:pPr>
            <w:r>
              <w:t>yeast extract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690284">
            <w:pPr>
              <w:jc w:val="center"/>
            </w:pPr>
            <w:r>
              <w:t>Laverie</w:t>
            </w:r>
          </w:p>
        </w:tc>
        <w:tc>
          <w:tcPr>
            <w:tcW w:w="2268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36B7A">
              <w:t>1g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92BB2">
              <w:rPr>
                <w:highlight w:val="yellow"/>
              </w:rPr>
              <w:t>x</w:t>
            </w:r>
            <w:r>
              <w:t xml:space="preserve"> g</w:t>
            </w:r>
          </w:p>
        </w:tc>
      </w:tr>
      <w:tr w:rsidR="00292BB2" w:rsidRPr="00236B7A" w:rsidTr="00690284">
        <w:tc>
          <w:tcPr>
            <w:tcW w:w="1980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36B7A">
              <w:t>peptone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690284">
            <w:pPr>
              <w:jc w:val="center"/>
            </w:pPr>
            <w:r>
              <w:t>Laverie</w:t>
            </w:r>
          </w:p>
        </w:tc>
        <w:tc>
          <w:tcPr>
            <w:tcW w:w="2268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36B7A">
              <w:t>5g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92BB2">
              <w:rPr>
                <w:highlight w:val="yellow"/>
              </w:rPr>
              <w:t>x</w:t>
            </w:r>
            <w:r>
              <w:t xml:space="preserve"> g</w:t>
            </w:r>
          </w:p>
        </w:tc>
      </w:tr>
      <w:tr w:rsidR="00292BB2" w:rsidRPr="00236B7A" w:rsidTr="00690284">
        <w:tc>
          <w:tcPr>
            <w:tcW w:w="1980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36B7A">
              <w:t>saccharose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690284">
            <w:pPr>
              <w:jc w:val="center"/>
            </w:pPr>
            <w:r>
              <w:t>Laverie</w:t>
            </w:r>
          </w:p>
        </w:tc>
        <w:tc>
          <w:tcPr>
            <w:tcW w:w="2268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36B7A">
              <w:t>5g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92BB2">
              <w:rPr>
                <w:highlight w:val="yellow"/>
              </w:rPr>
              <w:t>x</w:t>
            </w:r>
            <w:r>
              <w:t xml:space="preserve"> g</w:t>
            </w:r>
          </w:p>
        </w:tc>
      </w:tr>
      <w:tr w:rsidR="00292BB2" w:rsidRPr="00236B7A" w:rsidTr="00690284">
        <w:tc>
          <w:tcPr>
            <w:tcW w:w="1980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36B7A">
              <w:t>MgCl2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690284">
            <w:pPr>
              <w:jc w:val="center"/>
            </w:pPr>
            <w:r>
              <w:t>Laverie</w:t>
            </w:r>
          </w:p>
        </w:tc>
        <w:tc>
          <w:tcPr>
            <w:tcW w:w="2268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36B7A">
              <w:t>0,5g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92BB2">
              <w:rPr>
                <w:highlight w:val="yellow"/>
              </w:rPr>
              <w:t>x</w:t>
            </w:r>
            <w:r>
              <w:t xml:space="preserve"> g</w:t>
            </w:r>
          </w:p>
        </w:tc>
      </w:tr>
      <w:tr w:rsidR="00292BB2" w:rsidRPr="00236B7A" w:rsidTr="00690284">
        <w:tc>
          <w:tcPr>
            <w:tcW w:w="1980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36B7A">
              <w:t>H20mQ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690284">
            <w:pPr>
              <w:jc w:val="center"/>
            </w:pPr>
            <w:r>
              <w:t>Laverie</w:t>
            </w:r>
          </w:p>
        </w:tc>
        <w:tc>
          <w:tcPr>
            <w:tcW w:w="2268" w:type="dxa"/>
            <w:vAlign w:val="center"/>
          </w:tcPr>
          <w:p w:rsidR="00292BB2" w:rsidRPr="00236B7A" w:rsidRDefault="00292BB2" w:rsidP="00690284">
            <w:pPr>
              <w:jc w:val="center"/>
            </w:pPr>
            <w:r w:rsidRPr="00236B7A">
              <w:t>Qsp 1L</w:t>
            </w:r>
          </w:p>
        </w:tc>
        <w:tc>
          <w:tcPr>
            <w:tcW w:w="2126" w:type="dxa"/>
            <w:vAlign w:val="center"/>
          </w:tcPr>
          <w:p w:rsidR="00292BB2" w:rsidRPr="00236B7A" w:rsidRDefault="00292BB2" w:rsidP="00807880">
            <w:pPr>
              <w:jc w:val="center"/>
            </w:pPr>
            <w:r>
              <w:t>Qsp</w:t>
            </w:r>
            <w:r w:rsidR="00807880">
              <w:t xml:space="preserve"> </w:t>
            </w:r>
            <w:r w:rsidR="00807880" w:rsidRPr="00807880">
              <w:rPr>
                <w:highlight w:val="yellow"/>
              </w:rPr>
              <w:t>c</w:t>
            </w:r>
            <w:r w:rsidR="00730EE6">
              <w:t xml:space="preserve"> </w:t>
            </w:r>
            <w:r w:rsidR="00E04385">
              <w:t>m</w:t>
            </w:r>
            <w:r w:rsidRPr="00236B7A">
              <w:t>L</w:t>
            </w:r>
          </w:p>
        </w:tc>
      </w:tr>
    </w:tbl>
    <w:p w:rsidR="00E468EF" w:rsidRDefault="00292BB2" w:rsidP="00292BB2">
      <w:r w:rsidRPr="00236B7A">
        <w:br/>
        <w:t xml:space="preserve">Préparer </w:t>
      </w:r>
      <w:r w:rsidRPr="00292BB2">
        <w:rPr>
          <w:highlight w:val="yellow"/>
        </w:rPr>
        <w:t>x</w:t>
      </w:r>
      <w:r w:rsidRPr="00236B7A">
        <w:t xml:space="preserve"> bouteilles de YEB liquide</w:t>
      </w:r>
      <w:r>
        <w:t xml:space="preserve"> </w:t>
      </w:r>
      <w:r>
        <w:br/>
        <w:t xml:space="preserve">               </w:t>
      </w:r>
      <w:r w:rsidR="00E468EF">
        <w:t xml:space="preserve">Répartir les </w:t>
      </w:r>
      <w:r w:rsidR="00E468EF" w:rsidRPr="00E468EF">
        <w:rPr>
          <w:highlight w:val="yellow"/>
        </w:rPr>
        <w:t>a</w:t>
      </w:r>
      <w:r w:rsidR="00E468EF">
        <w:t xml:space="preserve"> mL de </w:t>
      </w:r>
      <w:r w:rsidRPr="00236B7A">
        <w:t xml:space="preserve">YEB </w:t>
      </w:r>
      <w:r w:rsidR="00E468EF">
        <w:t>dedans</w:t>
      </w:r>
      <w:r w:rsidRPr="00236B7A">
        <w:t xml:space="preserve">  </w:t>
      </w:r>
      <w:r w:rsidRPr="00236B7A">
        <w:br/>
      </w:r>
      <w:r>
        <w:br/>
      </w:r>
      <w:r w:rsidRPr="00236B7A">
        <w:t xml:space="preserve">Préparer </w:t>
      </w:r>
      <w:r w:rsidRPr="00292BB2">
        <w:rPr>
          <w:highlight w:val="yellow"/>
        </w:rPr>
        <w:t>x</w:t>
      </w:r>
      <w:r w:rsidRPr="00236B7A">
        <w:t xml:space="preserve"> bouteilles de « YEB-agar »</w:t>
      </w:r>
      <w:r w:rsidRPr="00236B7A">
        <w:br/>
      </w:r>
      <w:r>
        <w:t xml:space="preserve">              </w:t>
      </w:r>
      <w:r w:rsidR="00E468EF">
        <w:t xml:space="preserve">Répartir les </w:t>
      </w:r>
      <w:r w:rsidR="00E468EF" w:rsidRPr="00E468EF">
        <w:rPr>
          <w:highlight w:val="yellow"/>
        </w:rPr>
        <w:t>b</w:t>
      </w:r>
      <w:r w:rsidR="00E468EF">
        <w:t xml:space="preserve"> mL de </w:t>
      </w:r>
      <w:r w:rsidR="00E468EF" w:rsidRPr="00236B7A">
        <w:t xml:space="preserve">YEB </w:t>
      </w:r>
      <w:r w:rsidR="00E468EF">
        <w:t>dedans</w:t>
      </w:r>
      <w:r w:rsidR="00E468EF">
        <w:t xml:space="preserve"> et rajouter de l’agar pour bactérie à raison de 15</w:t>
      </w:r>
      <w:r w:rsidR="00E04385">
        <w:t>m</w:t>
      </w:r>
      <w:r w:rsidR="00E468EF">
        <w:t>g/</w:t>
      </w:r>
      <w:r w:rsidR="00E04385">
        <w:t>m</w:t>
      </w:r>
      <w:r w:rsidR="00E468EF">
        <w:t xml:space="preserve">L </w:t>
      </w:r>
      <w:r w:rsidRPr="00236B7A">
        <w:t xml:space="preserve"> </w:t>
      </w:r>
    </w:p>
    <w:p w:rsidR="00292BB2" w:rsidRPr="00236B7A" w:rsidRDefault="00292BB2" w:rsidP="00292BB2">
      <w:r w:rsidRPr="00236B7A">
        <w:br/>
        <w:t>Autoclaver 15</w:t>
      </w:r>
      <w:r w:rsidR="00E468EF">
        <w:t>min</w:t>
      </w:r>
      <w:r w:rsidRPr="00236B7A">
        <w:t xml:space="preserve"> à 121°C </w:t>
      </w:r>
    </w:p>
    <w:p w:rsidR="00EE30B4" w:rsidRDefault="00EE30B4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br w:type="page"/>
      </w:r>
    </w:p>
    <w:p w:rsidR="00EE30B4" w:rsidRDefault="00EE30B4" w:rsidP="00EE30B4">
      <w:pPr>
        <w:pStyle w:val="Titre2"/>
        <w:rPr>
          <w:rFonts w:ascii="Calibri Light" w:eastAsia="Times New Roman" w:hAnsi="Calibri Light" w:cs="Calibri Light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lastRenderedPageBreak/>
        <w:t xml:space="preserve">Etape </w:t>
      </w:r>
      <w:r>
        <w:rPr>
          <w:rFonts w:ascii="Calibri Light" w:eastAsia="Times New Roman" w:hAnsi="Calibri Light" w:cs="Calibri Light"/>
          <w:lang w:eastAsia="fr-FR"/>
        </w:rPr>
        <w:t>2</w:t>
      </w:r>
      <w:r>
        <w:rPr>
          <w:rFonts w:ascii="Calibri Light" w:eastAsia="Times New Roman" w:hAnsi="Calibri Light" w:cs="Calibri Light"/>
          <w:lang w:eastAsia="fr-FR"/>
        </w:rPr>
        <w:t xml:space="preserve"> Préparation des antibiotique</w:t>
      </w:r>
      <w:r w:rsidRPr="00820982">
        <w:rPr>
          <w:rFonts w:ascii="Calibri Light" w:eastAsia="Times New Roman" w:hAnsi="Calibri Light" w:cs="Calibri Light"/>
          <w:lang w:eastAsia="fr-FR"/>
        </w:rPr>
        <w:t xml:space="preserve">s </w:t>
      </w:r>
      <w:r w:rsidRPr="00820982">
        <w:rPr>
          <w:rFonts w:asciiTheme="minorHAnsi" w:eastAsiaTheme="minorHAnsi" w:hAnsiTheme="minorHAnsi" w:cstheme="minorBidi"/>
          <w:color w:val="auto"/>
          <w:sz w:val="22"/>
          <w:szCs w:val="22"/>
        </w:rPr>
        <w:t>(xx/xx/xx)</w:t>
      </w:r>
    </w:p>
    <w:p w:rsidR="00EE30B4" w:rsidRDefault="00EE30B4" w:rsidP="00EE30B4">
      <w:pPr>
        <w:rPr>
          <w:lang w:eastAsia="fr-FR"/>
        </w:rPr>
      </w:pPr>
    </w:p>
    <w:p w:rsidR="00EE30B4" w:rsidRDefault="00EE30B4" w:rsidP="00EE30B4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:rsidR="006736CD" w:rsidRPr="006736CD" w:rsidRDefault="006736CD" w:rsidP="00EE30B4">
      <w:pPr>
        <w:rPr>
          <w:u w:val="single"/>
        </w:rPr>
      </w:pPr>
      <w:r w:rsidRPr="006736CD">
        <w:rPr>
          <w:u w:val="single"/>
        </w:rPr>
        <w:t>Antibiotiques sélection agrobactéries</w:t>
      </w:r>
    </w:p>
    <w:p w:rsidR="00EE30B4" w:rsidRPr="004243E4" w:rsidRDefault="00EE30B4" w:rsidP="00EE30B4">
      <w:pPr>
        <w:rPr>
          <w:lang w:eastAsia="fr-FR"/>
        </w:rPr>
      </w:pPr>
      <w:r>
        <w:t>Ampicillin sodium (Duchefa - A0104)</w:t>
      </w:r>
      <w:r>
        <w:sym w:font="Wingdings" w:char="F0E0"/>
      </w:r>
      <w:r>
        <w:t xml:space="preserve"> magasin BM antibiotique</w:t>
      </w:r>
      <w:r>
        <w:rPr>
          <w:lang w:eastAsia="fr-FR"/>
        </w:rPr>
        <w:br/>
      </w:r>
      <w:r>
        <w:t>Rifampicin (Sigma- R3501)</w:t>
      </w:r>
      <w:r>
        <w:sym w:font="Wingdings" w:char="F0E0"/>
      </w:r>
      <w:r>
        <w:t xml:space="preserve"> magasin BM antibiotique</w:t>
      </w:r>
    </w:p>
    <w:p w:rsidR="006736CD" w:rsidRDefault="00EE30B4" w:rsidP="006736CD">
      <w:pPr>
        <w:spacing w:after="160" w:line="259" w:lineRule="auto"/>
        <w:rPr>
          <w:u w:val="single"/>
        </w:rPr>
      </w:pPr>
      <w:r w:rsidRPr="006736CD">
        <w:rPr>
          <w:u w:val="single"/>
        </w:rPr>
        <w:t>Antibiotique de sélection du plasmide</w:t>
      </w:r>
      <w:r w:rsidRPr="006736CD">
        <w:rPr>
          <w:u w:val="single"/>
        </w:rPr>
        <w:t xml:space="preserve"> </w:t>
      </w:r>
      <w:r w:rsidR="00DF3459" w:rsidRPr="006736CD">
        <w:rPr>
          <w:u w:val="single"/>
        </w:rPr>
        <w:t>(</w:t>
      </w:r>
      <w:r w:rsidRPr="006736CD">
        <w:rPr>
          <w:u w:val="single"/>
        </w:rPr>
        <w:t>var</w:t>
      </w:r>
      <w:r w:rsidRPr="006736CD">
        <w:rPr>
          <w:u w:val="single"/>
        </w:rPr>
        <w:t>iable selon le plasmide utilisé</w:t>
      </w:r>
      <w:r w:rsidR="00DF3459" w:rsidRPr="006736CD">
        <w:rPr>
          <w:u w:val="single"/>
        </w:rPr>
        <w:t>)</w:t>
      </w:r>
    </w:p>
    <w:p w:rsidR="00EE30B4" w:rsidRPr="006736CD" w:rsidRDefault="006736CD" w:rsidP="006736CD">
      <w:pPr>
        <w:spacing w:after="160" w:line="259" w:lineRule="auto"/>
        <w:rPr>
          <w:u w:val="single"/>
        </w:rPr>
      </w:pPr>
      <w:r>
        <w:t xml:space="preserve">           </w:t>
      </w:r>
      <w:r w:rsidR="00534E51">
        <w:t>Kanamycine</w:t>
      </w:r>
      <w:r w:rsidR="00DF3459">
        <w:t xml:space="preserve"> (Sigma- K4000)</w:t>
      </w:r>
      <w:r w:rsidR="00534E51" w:rsidRPr="00417845">
        <w:t xml:space="preserve"> </w:t>
      </w:r>
      <w:r w:rsidR="00DF3459">
        <w:t xml:space="preserve"> </w:t>
      </w:r>
      <w:r w:rsidR="00DF3459">
        <w:sym w:font="Wingdings" w:char="F0E0"/>
      </w:r>
      <w:r w:rsidR="00534E51">
        <w:t xml:space="preserve"> </w:t>
      </w:r>
      <w:r w:rsidR="00EE30B4" w:rsidRPr="00417845">
        <w:t>magasin antibiotiques</w:t>
      </w:r>
      <w:r>
        <w:rPr>
          <w:u w:val="single"/>
        </w:rPr>
        <w:br/>
      </w:r>
      <w:r w:rsidR="00DF3459">
        <w:t xml:space="preserve">et/ou </w:t>
      </w:r>
      <w:r w:rsidR="00534E51">
        <w:t>Streptomycine</w:t>
      </w:r>
      <w:r w:rsidR="00DF3459">
        <w:t xml:space="preserve"> (Sigma- S6501) </w:t>
      </w:r>
      <w:r w:rsidR="00DF3459">
        <w:sym w:font="Wingdings" w:char="F0E0"/>
      </w:r>
      <w:r w:rsidR="00534E51">
        <w:t xml:space="preserve"> </w:t>
      </w:r>
      <w:r w:rsidR="00DF3459" w:rsidRPr="00417845">
        <w:t>magasin antibiotiques</w:t>
      </w:r>
      <w:r w:rsidR="00DF3459">
        <w:br/>
      </w:r>
      <w:r w:rsidR="00DF3459">
        <w:t xml:space="preserve">et/ou </w:t>
      </w:r>
      <w:r w:rsidR="00EE30B4">
        <w:t>S</w:t>
      </w:r>
      <w:r w:rsidR="00DF3459">
        <w:t>pectino</w:t>
      </w:r>
      <w:r w:rsidR="00EE30B4">
        <w:t>mycine</w:t>
      </w:r>
      <w:r w:rsidR="00DF3459">
        <w:t xml:space="preserve"> (Fluka- PHR1441) </w:t>
      </w:r>
      <w:r w:rsidR="00DF3459">
        <w:sym w:font="Wingdings" w:char="F0E0"/>
      </w:r>
      <w:r w:rsidR="00DF3459" w:rsidRPr="00DF3459">
        <w:t xml:space="preserve"> </w:t>
      </w:r>
      <w:r w:rsidR="00DF3459" w:rsidRPr="00417845">
        <w:t>magasin antibiotiques</w:t>
      </w:r>
      <w:r w:rsidR="00EE30B4">
        <w:br/>
      </w:r>
      <w:r w:rsidR="00DF3459">
        <w:t xml:space="preserve">et/ou </w:t>
      </w:r>
      <w:r w:rsidR="00DF3459">
        <w:t>C</w:t>
      </w:r>
      <w:r w:rsidR="00EE30B4">
        <w:t>hloramphénicol</w:t>
      </w:r>
      <w:r w:rsidR="00DF3459">
        <w:t xml:space="preserve"> </w:t>
      </w:r>
      <w:r w:rsidR="00DF3459">
        <w:sym w:font="Wingdings" w:char="F0E0"/>
      </w:r>
      <w:r w:rsidR="00DF3459">
        <w:t xml:space="preserve"> équipe</w:t>
      </w:r>
    </w:p>
    <w:p w:rsidR="00DF3459" w:rsidRDefault="00DF3459" w:rsidP="00DF3459">
      <w:pPr>
        <w:spacing w:after="160" w:line="259" w:lineRule="auto"/>
        <w:ind w:left="360"/>
      </w:pPr>
    </w:p>
    <w:p w:rsidR="00EE30B4" w:rsidRDefault="00EE30B4" w:rsidP="00EE30B4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39098C">
        <w:rPr>
          <w:u w:val="single"/>
        </w:rPr>
        <w:t>Protocole</w:t>
      </w:r>
    </w:p>
    <w:p w:rsidR="006736CD" w:rsidRDefault="006736CD" w:rsidP="00EE30B4">
      <w:pPr>
        <w:spacing w:after="160" w:line="259" w:lineRule="auto"/>
        <w:rPr>
          <w:u w:val="single"/>
        </w:rPr>
      </w:pPr>
    </w:p>
    <w:p w:rsidR="00EE30B4" w:rsidRDefault="006736CD" w:rsidP="00EE30B4">
      <w:pPr>
        <w:spacing w:after="160" w:line="259" w:lineRule="auto"/>
        <w:rPr>
          <w:rFonts w:ascii="Calibri Light" w:eastAsia="Times New Roman" w:hAnsi="Calibri Light" w:cs="Calibri Light"/>
          <w:lang w:eastAsia="fr-FR"/>
        </w:rPr>
      </w:pPr>
      <w:r w:rsidRPr="006736CD">
        <w:rPr>
          <w:u w:val="single"/>
        </w:rPr>
        <w:t>Antibiotiques sélection agrobactéries</w:t>
      </w:r>
      <w:r w:rsidR="00EE30B4">
        <w:rPr>
          <w:lang w:eastAsia="fr-FR"/>
        </w:rPr>
        <w:br/>
      </w:r>
      <w:r>
        <w:rPr>
          <w:lang w:eastAsia="fr-FR"/>
        </w:rPr>
        <w:br/>
      </w:r>
      <w:r w:rsidR="00EE30B4">
        <w:rPr>
          <w:lang w:eastAsia="fr-FR"/>
        </w:rPr>
        <w:t xml:space="preserve">Préparation ampicilline 1000X 100mg/mL : </w:t>
      </w:r>
      <w:r w:rsidR="00E04385" w:rsidRPr="00E04385">
        <w:rPr>
          <w:highlight w:val="yellow"/>
          <w:lang w:eastAsia="fr-FR"/>
        </w:rPr>
        <w:t>b</w:t>
      </w:r>
      <w:r w:rsidR="00E04385">
        <w:rPr>
          <w:lang w:eastAsia="fr-FR"/>
        </w:rPr>
        <w:t xml:space="preserve"> </w:t>
      </w:r>
      <w:r w:rsidR="00EE30B4">
        <w:rPr>
          <w:lang w:eastAsia="fr-FR"/>
        </w:rPr>
        <w:t>µL au minimum</w:t>
      </w:r>
    </w:p>
    <w:p w:rsidR="00EE30B4" w:rsidRDefault="00EE30B4" w:rsidP="00EE30B4">
      <w:pPr>
        <w:spacing w:after="160" w:line="259" w:lineRule="auto"/>
        <w:rPr>
          <w:rFonts w:ascii="Calibri Light" w:eastAsia="Times New Roman" w:hAnsi="Calibri Light" w:cs="Calibri Light"/>
          <w:lang w:eastAsia="fr-FR"/>
        </w:rPr>
      </w:pPr>
      <w:r>
        <w:rPr>
          <w:lang w:eastAsia="fr-FR"/>
        </w:rPr>
        <w:t>Préparation rifampicine 1000X 50mg/mL :</w:t>
      </w:r>
      <w:r w:rsidRPr="00977697">
        <w:t xml:space="preserve"> </w:t>
      </w:r>
      <w:r w:rsidR="00E04385" w:rsidRPr="00E04385">
        <w:rPr>
          <w:highlight w:val="yellow"/>
          <w:lang w:eastAsia="fr-FR"/>
        </w:rPr>
        <w:t>b</w:t>
      </w:r>
      <w:r w:rsidR="00E04385">
        <w:rPr>
          <w:lang w:eastAsia="fr-FR"/>
        </w:rPr>
        <w:t xml:space="preserve"> </w:t>
      </w:r>
      <w:r>
        <w:rPr>
          <w:lang w:eastAsia="fr-FR"/>
        </w:rPr>
        <w:t>µL au minimum</w:t>
      </w:r>
    </w:p>
    <w:p w:rsidR="008F4ACB" w:rsidRDefault="008F4ACB" w:rsidP="00DF3459">
      <w:pPr>
        <w:spacing w:after="160" w:line="259" w:lineRule="auto"/>
        <w:rPr>
          <w:u w:val="single"/>
        </w:rPr>
      </w:pPr>
    </w:p>
    <w:p w:rsidR="008F4ACB" w:rsidRDefault="00DF3459" w:rsidP="008F4ACB">
      <w:pPr>
        <w:spacing w:after="160" w:line="259" w:lineRule="auto"/>
        <w:rPr>
          <w:u w:val="single"/>
        </w:rPr>
      </w:pPr>
      <w:r w:rsidRPr="006736CD">
        <w:rPr>
          <w:u w:val="single"/>
        </w:rPr>
        <w:t>Antibiotique de sélection du plasmide (variable selon le plasmide utilisé)</w:t>
      </w:r>
    </w:p>
    <w:p w:rsidR="00EE30B4" w:rsidRPr="008F4ACB" w:rsidRDefault="00DF3459" w:rsidP="008F4ACB">
      <w:pPr>
        <w:spacing w:after="160" w:line="259" w:lineRule="auto"/>
        <w:rPr>
          <w:u w:val="single"/>
        </w:rPr>
      </w:pPr>
      <w:r>
        <w:rPr>
          <w:lang w:eastAsia="fr-FR"/>
        </w:rPr>
        <w:t xml:space="preserve">           </w:t>
      </w:r>
      <w:r>
        <w:rPr>
          <w:lang w:eastAsia="fr-FR"/>
        </w:rPr>
        <w:t xml:space="preserve">Préparation </w:t>
      </w:r>
      <w:r>
        <w:rPr>
          <w:lang w:eastAsia="fr-FR"/>
        </w:rPr>
        <w:t>kanamy</w:t>
      </w:r>
      <w:r>
        <w:rPr>
          <w:lang w:eastAsia="fr-FR"/>
        </w:rPr>
        <w:t>cine 1000X 50mg/mL :</w:t>
      </w:r>
      <w:r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>
        <w:rPr>
          <w:lang w:eastAsia="fr-FR"/>
        </w:rPr>
        <w:t>µL au minimum</w:t>
      </w:r>
    </w:p>
    <w:p w:rsidR="00DF3459" w:rsidRDefault="00DF3459" w:rsidP="00EE30B4">
      <w:pPr>
        <w:rPr>
          <w:lang w:eastAsia="fr-FR"/>
        </w:rPr>
      </w:pPr>
      <w:r>
        <w:t xml:space="preserve">et/ou </w:t>
      </w:r>
      <w:r>
        <w:rPr>
          <w:lang w:eastAsia="fr-FR"/>
        </w:rPr>
        <w:t xml:space="preserve">Préparation </w:t>
      </w:r>
      <w:r>
        <w:rPr>
          <w:lang w:eastAsia="fr-FR"/>
        </w:rPr>
        <w:t>spectinomy</w:t>
      </w:r>
      <w:r>
        <w:rPr>
          <w:lang w:eastAsia="fr-FR"/>
        </w:rPr>
        <w:t xml:space="preserve">cine </w:t>
      </w:r>
      <w:r w:rsidRPr="008F4ACB">
        <w:rPr>
          <w:lang w:eastAsia="fr-FR"/>
        </w:rPr>
        <w:t>1000</w:t>
      </w:r>
      <w:r>
        <w:rPr>
          <w:lang w:eastAsia="fr-FR"/>
        </w:rPr>
        <w:t>X 50mg/mL :</w:t>
      </w:r>
      <w:r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>
        <w:rPr>
          <w:lang w:eastAsia="fr-FR"/>
        </w:rPr>
        <w:t>µL au minimum</w:t>
      </w:r>
    </w:p>
    <w:p w:rsidR="006736CD" w:rsidRDefault="006736CD" w:rsidP="00EE30B4">
      <w:pPr>
        <w:rPr>
          <w:lang w:eastAsia="fr-FR"/>
        </w:rPr>
      </w:pPr>
      <w:r>
        <w:t>et/ou</w:t>
      </w:r>
      <w:r w:rsidR="00D8694D">
        <w:t xml:space="preserve"> </w:t>
      </w:r>
      <w:r w:rsidR="00D8694D">
        <w:rPr>
          <w:lang w:eastAsia="fr-FR"/>
        </w:rPr>
        <w:t xml:space="preserve">Préparation </w:t>
      </w:r>
      <w:r w:rsidR="00D8694D" w:rsidRPr="008F4ACB">
        <w:rPr>
          <w:lang w:eastAsia="fr-FR"/>
        </w:rPr>
        <w:t>strept</w:t>
      </w:r>
      <w:r w:rsidR="00D8694D" w:rsidRPr="008F4ACB">
        <w:rPr>
          <w:lang w:eastAsia="fr-FR"/>
        </w:rPr>
        <w:t>omycine 1000X</w:t>
      </w:r>
      <w:r w:rsidR="00D8694D">
        <w:rPr>
          <w:lang w:eastAsia="fr-FR"/>
        </w:rPr>
        <w:t xml:space="preserve"> 10</w:t>
      </w:r>
      <w:r w:rsidR="00D8694D">
        <w:rPr>
          <w:lang w:eastAsia="fr-FR"/>
        </w:rPr>
        <w:t>0mg/mL :</w:t>
      </w:r>
      <w:r w:rsidR="00D8694D"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 w:rsidR="00D8694D">
        <w:rPr>
          <w:lang w:eastAsia="fr-FR"/>
        </w:rPr>
        <w:t>µL au minimum</w:t>
      </w:r>
    </w:p>
    <w:p w:rsidR="00D8694D" w:rsidRDefault="00D8694D" w:rsidP="00D8694D">
      <w:r>
        <w:t xml:space="preserve">et/ou </w:t>
      </w:r>
      <w:r>
        <w:rPr>
          <w:lang w:eastAsia="fr-FR"/>
        </w:rPr>
        <w:t xml:space="preserve">Préparation </w:t>
      </w:r>
      <w:r w:rsidRPr="008F4ACB">
        <w:rPr>
          <w:lang w:eastAsia="fr-FR"/>
        </w:rPr>
        <w:t>chloramphénicol</w:t>
      </w:r>
      <w:r w:rsidRPr="008F4ACB">
        <w:rPr>
          <w:lang w:eastAsia="fr-FR"/>
        </w:rPr>
        <w:t xml:space="preserve"> 1000X </w:t>
      </w:r>
      <w:r w:rsidRPr="008F4ACB">
        <w:rPr>
          <w:lang w:eastAsia="fr-FR"/>
        </w:rPr>
        <w:t>12,5</w:t>
      </w:r>
      <w:r w:rsidRPr="008F4ACB">
        <w:rPr>
          <w:lang w:eastAsia="fr-FR"/>
        </w:rPr>
        <w:t>mg/</w:t>
      </w:r>
      <w:r>
        <w:rPr>
          <w:lang w:eastAsia="fr-FR"/>
        </w:rPr>
        <w:t>mL :</w:t>
      </w:r>
      <w:r w:rsidRPr="00977697">
        <w:t xml:space="preserve"> </w:t>
      </w:r>
      <w:r w:rsidR="008F4ACB" w:rsidRPr="00807880">
        <w:rPr>
          <w:highlight w:val="yellow"/>
        </w:rPr>
        <w:t>b</w:t>
      </w:r>
      <w:r w:rsidR="008F4ACB">
        <w:rPr>
          <w:lang w:eastAsia="fr-FR"/>
        </w:rPr>
        <w:t xml:space="preserve"> </w:t>
      </w:r>
      <w:r>
        <w:rPr>
          <w:lang w:eastAsia="fr-FR"/>
        </w:rPr>
        <w:t>µL au minimum</w:t>
      </w:r>
    </w:p>
    <w:p w:rsidR="008F4ACB" w:rsidRDefault="008F4ACB" w:rsidP="008F4ACB">
      <w:pPr>
        <w:spacing w:after="160" w:line="259" w:lineRule="auto"/>
        <w:rPr>
          <w:u w:val="single"/>
        </w:rPr>
      </w:pPr>
      <w:r>
        <w:t>(</w:t>
      </w:r>
      <w:r w:rsidRPr="00807880">
        <w:rPr>
          <w:highlight w:val="yellow"/>
        </w:rPr>
        <w:t>b</w:t>
      </w:r>
      <w:r>
        <w:t xml:space="preserve"> = 50µL x nombre de plasmide à transformer + 50µL + marge)</w:t>
      </w:r>
    </w:p>
    <w:p w:rsidR="00D8694D" w:rsidRDefault="00D8694D" w:rsidP="00EE30B4"/>
    <w:p w:rsidR="00743CC0" w:rsidRDefault="00EE30B4" w:rsidP="00EE30B4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 w:rsidRPr="00977697">
        <w:rPr>
          <w:lang w:eastAsia="fr-FR"/>
        </w:rPr>
        <w:t>Voir protocoles disponibles sur l’intranet</w:t>
      </w:r>
      <w:r w:rsidR="00743CC0">
        <w:rPr>
          <w:rFonts w:ascii="Calibri Light" w:eastAsia="Times New Roman" w:hAnsi="Calibri Light" w:cs="Calibri Light"/>
          <w:lang w:eastAsia="fr-FR"/>
        </w:rPr>
        <w:br w:type="page"/>
      </w:r>
    </w:p>
    <w:p w:rsidR="00FF105B" w:rsidRPr="00DB3285" w:rsidRDefault="00FF105B" w:rsidP="00FF105B">
      <w:pPr>
        <w:pStyle w:val="Titre2"/>
        <w:rPr>
          <w:rFonts w:ascii="Calibri Light" w:eastAsia="Times New Roman" w:hAnsi="Calibri Light" w:cs="Calibri Light"/>
          <w:lang w:eastAsia="fr-FR"/>
        </w:rPr>
      </w:pPr>
      <w:r w:rsidRPr="00DB3285">
        <w:rPr>
          <w:rFonts w:ascii="Calibri Light" w:eastAsia="Times New Roman" w:hAnsi="Calibri Light" w:cs="Calibri Light"/>
          <w:lang w:eastAsia="fr-FR"/>
        </w:rPr>
        <w:lastRenderedPageBreak/>
        <w:t xml:space="preserve">Etape </w:t>
      </w:r>
      <w:r w:rsidR="00E36E3D">
        <w:rPr>
          <w:rFonts w:ascii="Calibri Light" w:eastAsia="Times New Roman" w:hAnsi="Calibri Light" w:cs="Calibri Light"/>
          <w:lang w:eastAsia="fr-FR"/>
        </w:rPr>
        <w:t>3</w:t>
      </w:r>
      <w:r w:rsidRPr="00DB3285">
        <w:rPr>
          <w:rFonts w:ascii="Calibri Light" w:eastAsia="Times New Roman" w:hAnsi="Calibri Light" w:cs="Calibri Light"/>
          <w:lang w:eastAsia="fr-FR"/>
        </w:rPr>
        <w:t xml:space="preserve"> Transformation agrobactéries</w:t>
      </w:r>
      <w:r>
        <w:rPr>
          <w:rFonts w:ascii="Calibri Light" w:eastAsia="Times New Roman" w:hAnsi="Calibri Light" w:cs="Calibri Light"/>
          <w:lang w:eastAsia="fr-FR"/>
        </w:rPr>
        <w:t xml:space="preserve"> </w:t>
      </w:r>
      <w:r w:rsidR="00E36E3D">
        <w:rPr>
          <w:rFonts w:ascii="Calibri Light" w:eastAsia="Times New Roman" w:hAnsi="Calibri Light" w:cs="Calibri Light"/>
          <w:lang w:eastAsia="fr-FR"/>
        </w:rPr>
        <w:t>AGL1 par choc thermique</w:t>
      </w:r>
      <w:bookmarkStart w:id="0" w:name="_GoBack"/>
      <w:bookmarkEnd w:id="0"/>
    </w:p>
    <w:p w:rsidR="00E939BA" w:rsidRPr="003C7D6A" w:rsidRDefault="00E939BA" w:rsidP="00FF105B">
      <w:pPr>
        <w:rPr>
          <w:i/>
        </w:rPr>
      </w:pPr>
    </w:p>
    <w:p w:rsidR="00FF105B" w:rsidRDefault="00FF105B" w:rsidP="00FF105B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:rsidR="00FF105B" w:rsidRDefault="00FF105B" w:rsidP="00FF105B">
      <w:r w:rsidRPr="00EA2D8C">
        <w:rPr>
          <w:u w:val="single"/>
        </w:rPr>
        <w:t xml:space="preserve">Souches  </w:t>
      </w:r>
      <w:r w:rsidR="00EA2D8C" w:rsidRPr="00EA2D8C">
        <w:rPr>
          <w:u w:val="single"/>
        </w:rPr>
        <w:t>AGL1 thermocompétente</w:t>
      </w:r>
      <w:r w:rsidR="00EA2D8C" w:rsidRPr="00EA2D8C">
        <w:rPr>
          <w:u w:val="single"/>
        </w:rPr>
        <w:t> :</w:t>
      </w:r>
      <w:r w:rsidR="00EA2D8C">
        <w:t xml:space="preserve"> </w:t>
      </w:r>
      <w:r w:rsidR="00EA2D8C" w:rsidRPr="00EA2D8C">
        <w:t>équipe</w:t>
      </w:r>
      <w:r w:rsidR="00292BB2">
        <w:br/>
      </w:r>
    </w:p>
    <w:p w:rsidR="00292BB2" w:rsidRDefault="003C7D6A" w:rsidP="00292BB2">
      <w:pPr>
        <w:rPr>
          <w:rFonts w:cstheme="minorHAnsi"/>
        </w:rPr>
      </w:pPr>
      <w:r w:rsidRPr="003C7D6A">
        <w:rPr>
          <w:rFonts w:cstheme="minorHAnsi"/>
          <w:u w:val="single"/>
        </w:rPr>
        <w:t>Antibios :</w:t>
      </w:r>
      <w:r>
        <w:rPr>
          <w:rFonts w:cstheme="minorHAnsi"/>
        </w:rPr>
        <w:br/>
      </w:r>
      <w:r w:rsidR="00743CC0">
        <w:rPr>
          <w:rFonts w:cstheme="minorHAnsi"/>
        </w:rPr>
        <w:br/>
      </w:r>
      <w:r w:rsidR="00292BB2" w:rsidRPr="002E5210">
        <w:rPr>
          <w:rFonts w:cstheme="minorHAnsi"/>
        </w:rPr>
        <w:t xml:space="preserve">Rifampicine  à 50mg/mL concentré 1000X </w:t>
      </w:r>
      <w:r w:rsidR="00292BB2" w:rsidRPr="002E5210">
        <w:rPr>
          <w:rFonts w:cstheme="minorHAnsi"/>
        </w:rPr>
        <w:sym w:font="Wingdings" w:char="F0E0"/>
      </w:r>
      <w:r w:rsidR="00292BB2" w:rsidRPr="002E5210">
        <w:rPr>
          <w:rFonts w:cstheme="minorHAnsi"/>
        </w:rPr>
        <w:t xml:space="preserve"> </w:t>
      </w:r>
      <w:r w:rsidR="00EA2D8C">
        <w:rPr>
          <w:rFonts w:cstheme="minorHAnsi"/>
        </w:rPr>
        <w:t>équipe</w:t>
      </w:r>
      <w:r w:rsidR="00292BB2" w:rsidRPr="002E5210">
        <w:rPr>
          <w:rFonts w:cstheme="minorHAnsi"/>
        </w:rPr>
        <w:br/>
        <w:t xml:space="preserve">Ampicilline  à 100mg/mL concentré 1000X </w:t>
      </w:r>
      <w:r w:rsidR="00292BB2" w:rsidRPr="002E5210">
        <w:rPr>
          <w:rFonts w:cstheme="minorHAnsi"/>
        </w:rPr>
        <w:sym w:font="Wingdings" w:char="F0E0"/>
      </w:r>
      <w:r w:rsidR="00292BB2" w:rsidRPr="002E5210">
        <w:rPr>
          <w:rFonts w:cstheme="minorHAnsi"/>
        </w:rPr>
        <w:t xml:space="preserve"> </w:t>
      </w:r>
      <w:r w:rsidR="00EA2D8C">
        <w:rPr>
          <w:rFonts w:cstheme="minorHAnsi"/>
        </w:rPr>
        <w:t>équipe</w:t>
      </w:r>
    </w:p>
    <w:p w:rsidR="00D8694D" w:rsidRDefault="00D8694D" w:rsidP="00D8694D">
      <w:pPr>
        <w:spacing w:after="160" w:line="259" w:lineRule="auto"/>
        <w:rPr>
          <w:u w:val="single"/>
        </w:rPr>
      </w:pPr>
      <w:r w:rsidRPr="007B32F1">
        <w:t xml:space="preserve">+ </w:t>
      </w:r>
      <w:r w:rsidRPr="007B32F1">
        <w:t>Antibiotique</w:t>
      </w:r>
      <w:r w:rsidRPr="007B32F1">
        <w:t xml:space="preserve">(s) </w:t>
      </w:r>
      <w:r w:rsidRPr="007B32F1">
        <w:t>de sélection du plasmide (variable selon le plasmide utilisé)</w:t>
      </w:r>
      <w:r w:rsidR="007B32F1" w:rsidRPr="007B32F1">
        <w:rPr>
          <w:rFonts w:cstheme="minorHAnsi"/>
        </w:rPr>
        <w:t xml:space="preserve"> </w:t>
      </w:r>
      <w:r w:rsidR="007B32F1" w:rsidRPr="00C9110A">
        <w:rPr>
          <w:rFonts w:cstheme="minorHAnsi"/>
        </w:rPr>
        <w:sym w:font="Wingdings" w:char="F0E0"/>
      </w:r>
      <w:r w:rsidR="007B32F1">
        <w:rPr>
          <w:rFonts w:cstheme="minorHAnsi"/>
        </w:rPr>
        <w:t xml:space="preserve"> équipe</w:t>
      </w:r>
    </w:p>
    <w:p w:rsidR="00690284" w:rsidRDefault="007B32F1" w:rsidP="00FF105B">
      <w:r>
        <w:rPr>
          <w:u w:val="single"/>
        </w:rPr>
        <w:br/>
      </w:r>
      <w:r w:rsidR="00690284" w:rsidRPr="00690284">
        <w:rPr>
          <w:u w:val="single"/>
        </w:rPr>
        <w:t>Miniprep :</w:t>
      </w:r>
      <w:r w:rsidR="00690284" w:rsidRPr="00690284">
        <w:t xml:space="preserve"> </w:t>
      </w:r>
      <w:r w:rsidR="00EA2D8C">
        <w:t>équipe</w:t>
      </w:r>
      <w:r>
        <w:br/>
      </w:r>
    </w:p>
    <w:p w:rsidR="00FF105B" w:rsidRPr="00A94E19" w:rsidRDefault="00FF105B" w:rsidP="00FF105B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A94E19">
        <w:rPr>
          <w:u w:val="single"/>
        </w:rPr>
        <w:t>Avant de commencer</w:t>
      </w:r>
    </w:p>
    <w:p w:rsidR="00E939BA" w:rsidRDefault="00FF105B" w:rsidP="009E55E4">
      <w:pPr>
        <w:rPr>
          <w:u w:val="single"/>
        </w:rPr>
      </w:pPr>
      <w:r w:rsidRPr="00342D82">
        <w:t xml:space="preserve">Faire fondre </w:t>
      </w:r>
      <w:r w:rsidR="008F4ACB" w:rsidRPr="008F4ACB">
        <w:rPr>
          <w:highlight w:val="yellow"/>
        </w:rPr>
        <w:t>b</w:t>
      </w:r>
      <w:r w:rsidR="003C7D6A" w:rsidRPr="00342D82">
        <w:t xml:space="preserve"> </w:t>
      </w:r>
      <w:r w:rsidR="00A250AF" w:rsidRPr="00342D82">
        <w:t>m</w:t>
      </w:r>
      <w:r w:rsidRPr="00342D82">
        <w:t xml:space="preserve">L de </w:t>
      </w:r>
      <w:r w:rsidR="0024212C" w:rsidRPr="00342D82">
        <w:t>YEB</w:t>
      </w:r>
      <w:r w:rsidR="007B32F1">
        <w:t>agar</w:t>
      </w:r>
      <w:r w:rsidRPr="00342D82">
        <w:t xml:space="preserve"> et laisser refroidir</w:t>
      </w:r>
      <w:r w:rsidRPr="00342D82">
        <w:br/>
        <w:t>Décongeler l</w:t>
      </w:r>
      <w:r w:rsidR="0024212C" w:rsidRPr="00342D82">
        <w:t xml:space="preserve">a rifampicine </w:t>
      </w:r>
      <w:r w:rsidRPr="00342D82">
        <w:t>(</w:t>
      </w:r>
      <w:r w:rsidR="008F4ACB" w:rsidRPr="008F4ACB">
        <w:rPr>
          <w:highlight w:val="yellow"/>
        </w:rPr>
        <w:t>b</w:t>
      </w:r>
      <w:r w:rsidR="003C7D6A" w:rsidRPr="00342D82">
        <w:t xml:space="preserve"> </w:t>
      </w:r>
      <w:r w:rsidR="00A250AF" w:rsidRPr="00342D82">
        <w:t>µ</w:t>
      </w:r>
      <w:r w:rsidRPr="00342D82">
        <w:t xml:space="preserve">l) </w:t>
      </w:r>
      <w:r w:rsidR="00A250AF" w:rsidRPr="00342D82">
        <w:t>l</w:t>
      </w:r>
      <w:r w:rsidR="0024212C" w:rsidRPr="00342D82">
        <w:t>’</w:t>
      </w:r>
      <w:r w:rsidR="002F76D4" w:rsidRPr="00342D82">
        <w:t>ampicilline</w:t>
      </w:r>
      <w:r w:rsidR="00A250AF" w:rsidRPr="00342D82">
        <w:t xml:space="preserve"> (</w:t>
      </w:r>
      <w:r w:rsidR="008F4ACB" w:rsidRPr="008F4ACB">
        <w:rPr>
          <w:highlight w:val="yellow"/>
        </w:rPr>
        <w:t>b</w:t>
      </w:r>
      <w:r w:rsidR="003C7D6A" w:rsidRPr="00342D82">
        <w:t xml:space="preserve"> </w:t>
      </w:r>
      <w:r w:rsidR="00A250AF" w:rsidRPr="00342D82">
        <w:t>µl)</w:t>
      </w:r>
      <w:r w:rsidR="007B32F1" w:rsidRPr="007B32F1">
        <w:t xml:space="preserve"> </w:t>
      </w:r>
      <w:r w:rsidR="007B32F1" w:rsidRPr="00342D82">
        <w:t>et</w:t>
      </w:r>
      <w:r w:rsidR="007B32F1">
        <w:t xml:space="preserve"> l’(les) antibiotique(s) de sélection du plasmide </w:t>
      </w:r>
      <w:r w:rsidR="008F4ACB" w:rsidRPr="00342D82">
        <w:t>(</w:t>
      </w:r>
      <w:r w:rsidR="008F4ACB" w:rsidRPr="008F4ACB">
        <w:rPr>
          <w:highlight w:val="yellow"/>
        </w:rPr>
        <w:t>b</w:t>
      </w:r>
      <w:r w:rsidR="008F4ACB" w:rsidRPr="00342D82">
        <w:t xml:space="preserve"> µl)</w:t>
      </w:r>
      <w:r w:rsidRPr="00342D82">
        <w:br/>
      </w:r>
      <w:r w:rsidR="0024212C" w:rsidRPr="00342D82">
        <w:t>Allumer le bain marie à 37°C</w:t>
      </w:r>
      <w:r w:rsidR="0024212C">
        <w:br/>
      </w:r>
      <w:r>
        <w:t>Allumer l’enceinte agitante à 28°C</w:t>
      </w:r>
      <w:r>
        <w:br/>
      </w:r>
      <w:r w:rsidR="0024212C">
        <w:br/>
      </w:r>
      <w:r>
        <w:t>Décongeler</w:t>
      </w:r>
      <w:r w:rsidR="00D16C8D">
        <w:t xml:space="preserve"> les minipreps à transformer. </w:t>
      </w:r>
      <w:r w:rsidR="00EA2D8C">
        <w:br/>
      </w:r>
      <w:r w:rsidR="00D16C8D">
        <w:t>D</w:t>
      </w:r>
      <w:r w:rsidR="00AE44CD">
        <w:t>iluer</w:t>
      </w:r>
      <w:r w:rsidR="002960BA">
        <w:t xml:space="preserve"> </w:t>
      </w:r>
      <w:r w:rsidR="00D16C8D">
        <w:t xml:space="preserve">ces dernières </w:t>
      </w:r>
      <w:r w:rsidR="003C7D6A">
        <w:t xml:space="preserve">pour obtenir </w:t>
      </w:r>
      <w:r w:rsidR="002960BA">
        <w:t>un aliquot</w:t>
      </w:r>
      <w:r w:rsidR="003C7D6A">
        <w:t xml:space="preserve"> de 10µL</w:t>
      </w:r>
      <w:r w:rsidR="00AE44CD">
        <w:t xml:space="preserve"> à 50ng/µL</w:t>
      </w:r>
      <w:r>
        <w:br/>
      </w:r>
      <w:r w:rsidR="003C7D6A" w:rsidRPr="00D71634">
        <w:br/>
      </w:r>
      <w:r w:rsidR="00E939BA">
        <w:rPr>
          <w:u w:val="single"/>
        </w:rPr>
        <w:br w:type="page"/>
      </w:r>
    </w:p>
    <w:p w:rsidR="00FF105B" w:rsidRDefault="00FF105B" w:rsidP="00E939BA">
      <w:pPr>
        <w:rPr>
          <w:u w:val="single"/>
        </w:rPr>
      </w:pPr>
      <w:r w:rsidRPr="0039098C">
        <w:rPr>
          <w:u w:val="single"/>
        </w:rPr>
        <w:lastRenderedPageBreak/>
        <w:t>Protocole</w:t>
      </w:r>
    </w:p>
    <w:p w:rsidR="006D2316" w:rsidRDefault="00FF105B" w:rsidP="000C4668">
      <w:r w:rsidRPr="00535AD2">
        <w:t xml:space="preserve">Laisser décongeler sur glace </w:t>
      </w:r>
      <w:r w:rsidR="006D2316" w:rsidRPr="006D2316">
        <w:rPr>
          <w:highlight w:val="yellow"/>
        </w:rPr>
        <w:t>d</w:t>
      </w:r>
      <w:r w:rsidR="00E939BA">
        <w:t xml:space="preserve"> </w:t>
      </w:r>
      <w:r>
        <w:t>aliquots d’</w:t>
      </w:r>
      <w:r w:rsidR="006D2316">
        <w:t>agrobactéries compétentes.</w:t>
      </w:r>
      <w:r w:rsidR="006D2316">
        <w:br/>
        <w:t>(</w:t>
      </w:r>
      <w:r w:rsidR="006D2316" w:rsidRPr="006D2316">
        <w:rPr>
          <w:highlight w:val="yellow"/>
        </w:rPr>
        <w:t>d</w:t>
      </w:r>
      <w:r w:rsidR="006D2316">
        <w:t xml:space="preserve">= nombre de plasmide à </w:t>
      </w:r>
      <w:r w:rsidR="006D2316">
        <w:t>transformer</w:t>
      </w:r>
      <w:r w:rsidR="006D2316">
        <w:t xml:space="preserve"> + 1</w:t>
      </w:r>
      <w:r w:rsidR="006D2316">
        <w:t>)</w:t>
      </w:r>
    </w:p>
    <w:p w:rsidR="00FF105B" w:rsidRDefault="006D2316" w:rsidP="000C4668">
      <w:r>
        <w:t>R</w:t>
      </w:r>
      <w:r w:rsidR="007B32F1">
        <w:t xml:space="preserve">ajouter </w:t>
      </w:r>
      <w:r w:rsidR="007B32F1">
        <w:rPr>
          <w:rFonts w:cstheme="minorHAnsi"/>
        </w:rPr>
        <w:t>≤</w:t>
      </w:r>
      <w:r>
        <w:t>100ng de plasmide/tubes :</w:t>
      </w:r>
    </w:p>
    <w:p w:rsidR="00FF105B" w:rsidRDefault="00FF105B" w:rsidP="00FF105B">
      <w:r w:rsidRPr="00535AD2">
        <w:t xml:space="preserve">Mixer </w:t>
      </w:r>
      <w:r w:rsidR="003C7D6A">
        <w:t>50</w:t>
      </w:r>
      <w:r w:rsidR="003C7D6A" w:rsidRPr="00535AD2">
        <w:t>µl d’agrobactéries compétentes</w:t>
      </w:r>
      <w:r w:rsidR="003C7D6A">
        <w:t xml:space="preserve"> </w:t>
      </w:r>
      <w:r w:rsidR="003C7D6A" w:rsidRPr="00535AD2">
        <w:t xml:space="preserve">avec </w:t>
      </w:r>
      <w:r w:rsidR="003C7D6A">
        <w:t>2</w:t>
      </w:r>
      <w:r w:rsidR="003C7D6A" w:rsidRPr="00535AD2">
        <w:t xml:space="preserve"> µl </w:t>
      </w:r>
      <w:r w:rsidR="003C7D6A">
        <w:t xml:space="preserve">du </w:t>
      </w:r>
      <w:r w:rsidR="00EA2D8C" w:rsidRPr="006D2316">
        <w:t xml:space="preserve">plasmide </w:t>
      </w:r>
      <w:r w:rsidR="006D2316" w:rsidRPr="006D2316">
        <w:t>à transformer</w:t>
      </w:r>
      <w:r w:rsidR="006D2316">
        <w:t xml:space="preserve"> dilué</w:t>
      </w:r>
      <w:r w:rsidR="003C7D6A" w:rsidRPr="00D71634">
        <w:t xml:space="preserve"> </w:t>
      </w:r>
      <w:r w:rsidR="00E939BA">
        <w:t>à 50ng/µL</w:t>
      </w:r>
      <w:r w:rsidR="007B32F1">
        <w:br/>
      </w:r>
      <w:r w:rsidR="007B32F1" w:rsidRPr="00535AD2">
        <w:t>Mixer</w:t>
      </w:r>
      <w:r w:rsidR="007B32F1">
        <w:t xml:space="preserve"> </w:t>
      </w:r>
      <w:r w:rsidR="0024212C">
        <w:t>50</w:t>
      </w:r>
      <w:r w:rsidRPr="00535AD2">
        <w:t>µl d’agrobactéries compétentes avec</w:t>
      </w:r>
      <w:r>
        <w:t xml:space="preserve"> </w:t>
      </w:r>
      <w:r w:rsidR="002960BA">
        <w:t>2</w:t>
      </w:r>
      <w:r w:rsidRPr="00535AD2">
        <w:t xml:space="preserve"> µl H20</w:t>
      </w:r>
      <w:r>
        <w:t>mQ</w:t>
      </w:r>
      <w:r w:rsidR="00C66B8C">
        <w:t xml:space="preserve">     </w:t>
      </w:r>
      <w:r>
        <w:t xml:space="preserve"> </w:t>
      </w:r>
      <w:r w:rsidR="006D2316">
        <w:t>(témoin négatif)</w:t>
      </w:r>
      <w:r w:rsidR="00E939BA">
        <w:br/>
      </w:r>
    </w:p>
    <w:p w:rsidR="00FF105B" w:rsidRDefault="00FF105B" w:rsidP="00FF105B">
      <w:r w:rsidRPr="00535AD2">
        <w:t>Tapoter doucement avec le doigt</w:t>
      </w:r>
    </w:p>
    <w:p w:rsidR="00FF105B" w:rsidRPr="00535AD2" w:rsidRDefault="0024212C" w:rsidP="00FF105B">
      <w:r>
        <w:t>Incuber 5min à 37°C</w:t>
      </w:r>
    </w:p>
    <w:p w:rsidR="00FF105B" w:rsidRDefault="0024212C" w:rsidP="00FF105B">
      <w:r>
        <w:t>R</w:t>
      </w:r>
      <w:r w:rsidR="00FF105B" w:rsidRPr="00535AD2">
        <w:t xml:space="preserve">ajouter </w:t>
      </w:r>
      <w:r>
        <w:t>500µ</w:t>
      </w:r>
      <w:r w:rsidR="00FF105B" w:rsidRPr="00535AD2">
        <w:t xml:space="preserve">l de </w:t>
      </w:r>
      <w:r>
        <w:t>YEB</w:t>
      </w:r>
      <w:r>
        <w:br/>
      </w:r>
      <w:r>
        <w:br/>
      </w:r>
      <w:r w:rsidR="00FF105B" w:rsidRPr="00535AD2">
        <w:t>Laisser incuber 2 heures à 28°C sous agitation</w:t>
      </w:r>
    </w:p>
    <w:p w:rsidR="00FF105B" w:rsidRDefault="006D2316" w:rsidP="00FF105B">
      <w:pPr>
        <w:rPr>
          <w:vertAlign w:val="subscript"/>
        </w:rPr>
      </w:pPr>
      <w:r>
        <w:t>Pendant ce temps p</w:t>
      </w:r>
      <w:r w:rsidR="00FF105B">
        <w:t xml:space="preserve">réparation milieu </w:t>
      </w:r>
      <w:r w:rsidR="00AE7E1D">
        <w:t>sur YE</w:t>
      </w:r>
      <w:r w:rsidR="00FF105B" w:rsidRPr="00535AD2">
        <w:t>B agar</w:t>
      </w:r>
      <w:r w:rsidR="00FF105B">
        <w:t xml:space="preserve"> </w:t>
      </w:r>
      <w:r w:rsidR="00FF105B" w:rsidRPr="00AE7E1D">
        <w:t xml:space="preserve">+ </w:t>
      </w:r>
      <w:r w:rsidR="00AE7E1D" w:rsidRPr="00AE7E1D">
        <w:t>ampi</w:t>
      </w:r>
      <w:r w:rsidR="00C33A97">
        <w:rPr>
          <w:vertAlign w:val="subscript"/>
        </w:rPr>
        <w:t xml:space="preserve"> </w:t>
      </w:r>
      <w:r w:rsidR="00AE7E1D">
        <w:rPr>
          <w:vertAlign w:val="subscript"/>
        </w:rPr>
        <w:t>100</w:t>
      </w:r>
      <w:r w:rsidR="00FF105B">
        <w:rPr>
          <w:vertAlign w:val="subscript"/>
        </w:rPr>
        <w:t>µ</w:t>
      </w:r>
      <w:r w:rsidR="00FF105B" w:rsidRPr="007335A9">
        <w:rPr>
          <w:vertAlign w:val="subscript"/>
        </w:rPr>
        <w:t>g/mL</w:t>
      </w:r>
      <w:r w:rsidR="00FF105B" w:rsidRPr="00535AD2">
        <w:t xml:space="preserve"> </w:t>
      </w:r>
      <w:r w:rsidR="00FF105B" w:rsidRPr="00AE7E1D">
        <w:t xml:space="preserve">+ </w:t>
      </w:r>
      <w:r w:rsidR="00AE7E1D" w:rsidRPr="00AE7E1D">
        <w:t>rifampicine</w:t>
      </w:r>
      <w:r w:rsidR="00C33A97">
        <w:rPr>
          <w:vertAlign w:val="subscript"/>
        </w:rPr>
        <w:t xml:space="preserve"> </w:t>
      </w:r>
      <w:r w:rsidR="00AE7E1D">
        <w:rPr>
          <w:vertAlign w:val="subscript"/>
        </w:rPr>
        <w:t>50</w:t>
      </w:r>
      <w:r w:rsidR="00C33A97">
        <w:rPr>
          <w:vertAlign w:val="subscript"/>
        </w:rPr>
        <w:t>µ</w:t>
      </w:r>
      <w:r w:rsidR="00C33A97" w:rsidRPr="007335A9">
        <w:rPr>
          <w:vertAlign w:val="subscript"/>
        </w:rPr>
        <w:t>g/mL</w:t>
      </w:r>
      <w:r w:rsidR="00C33A97" w:rsidRPr="00535AD2">
        <w:t xml:space="preserve"> </w:t>
      </w:r>
      <w:r w:rsidR="00FF105B" w:rsidRPr="00535AD2">
        <w:t>+</w:t>
      </w:r>
      <w:r w:rsidR="00FF105B">
        <w:t xml:space="preserve"> </w:t>
      </w:r>
      <w:r w:rsidR="007B32F1">
        <w:t>antibiotique(s) de sélection plasmides</w:t>
      </w:r>
      <w:r w:rsidR="00FF105B">
        <w:t xml:space="preserve"> </w:t>
      </w:r>
      <w:r w:rsidR="007B32F1" w:rsidRPr="007B32F1">
        <w:rPr>
          <w:highlight w:val="yellow"/>
          <w:vertAlign w:val="subscript"/>
        </w:rPr>
        <w:t>x</w:t>
      </w:r>
      <w:r w:rsidR="00FF105B" w:rsidRPr="00987BBF">
        <w:rPr>
          <w:vertAlign w:val="subscript"/>
        </w:rPr>
        <w:t>µg/</w:t>
      </w:r>
      <w:r w:rsidR="00FF105B">
        <w:rPr>
          <w:vertAlign w:val="subscript"/>
        </w:rPr>
        <w:t>mL</w:t>
      </w:r>
    </w:p>
    <w:p w:rsidR="00FF105B" w:rsidRDefault="00FF105B" w:rsidP="00FF105B">
      <w:pPr>
        <w:ind w:left="708"/>
      </w:pPr>
      <w:r>
        <w:t xml:space="preserve">2 boites / </w:t>
      </w:r>
      <w:r w:rsidR="00E36E3D">
        <w:t xml:space="preserve">plasmide à </w:t>
      </w:r>
      <w:r>
        <w:t>transfo</w:t>
      </w:r>
      <w:r w:rsidR="00E36E3D">
        <w:t>rmer + 2boites pour témoin négatif</w:t>
      </w:r>
      <w:r>
        <w:t xml:space="preserve"> = </w:t>
      </w:r>
      <w:r w:rsidR="006D2316" w:rsidRPr="006D2316">
        <w:rPr>
          <w:highlight w:val="yellow"/>
        </w:rPr>
        <w:t>e</w:t>
      </w:r>
      <w:r>
        <w:t xml:space="preserve"> boites </w:t>
      </w:r>
      <w:r w:rsidR="009B31A9">
        <w:br/>
      </w:r>
      <w:r w:rsidR="006D2316" w:rsidRPr="006D2316">
        <w:rPr>
          <w:highlight w:val="yellow"/>
        </w:rPr>
        <w:t>e</w:t>
      </w:r>
      <w:r>
        <w:t xml:space="preserve"> boites x 25mL </w:t>
      </w:r>
      <w:r w:rsidR="006D2316">
        <w:t xml:space="preserve">YEBagar </w:t>
      </w:r>
      <w:r>
        <w:sym w:font="Wingdings" w:char="F0E0"/>
      </w:r>
      <w:r>
        <w:t xml:space="preserve"> </w:t>
      </w:r>
      <w:r w:rsidR="006D2316" w:rsidRPr="006D2316">
        <w:rPr>
          <w:highlight w:val="yellow"/>
        </w:rPr>
        <w:t>f</w:t>
      </w:r>
      <w:r w:rsidR="006D2316">
        <w:t xml:space="preserve"> </w:t>
      </w:r>
      <w:r>
        <w:t>mL</w:t>
      </w:r>
      <w:r w:rsidR="006D2316">
        <w:t xml:space="preserve"> YEB agar</w:t>
      </w:r>
      <w:r>
        <w:br/>
      </w:r>
      <w:r>
        <w:br/>
      </w:r>
      <w:r w:rsidR="006D2316" w:rsidRPr="006D2316">
        <w:rPr>
          <w:highlight w:val="yellow"/>
        </w:rPr>
        <w:t>f</w:t>
      </w:r>
      <w:r>
        <w:t xml:space="preserve"> mL </w:t>
      </w:r>
      <w:r w:rsidR="00864F67">
        <w:t xml:space="preserve">YEB </w:t>
      </w:r>
      <w:r>
        <w:t xml:space="preserve">agar + </w:t>
      </w:r>
      <w:r w:rsidR="006D2316" w:rsidRPr="006D2316">
        <w:rPr>
          <w:highlight w:val="yellow"/>
        </w:rPr>
        <w:t>f</w:t>
      </w:r>
      <w:r w:rsidR="00C33A97">
        <w:t xml:space="preserve"> </w:t>
      </w:r>
      <w:r>
        <w:t xml:space="preserve">µL </w:t>
      </w:r>
      <w:r w:rsidR="00AE7E1D">
        <w:t>ampiciline</w:t>
      </w:r>
      <w:r>
        <w:t xml:space="preserve"> [</w:t>
      </w:r>
      <w:r w:rsidR="00AE7E1D" w:rsidRPr="00AE7E1D">
        <w:t>100</w:t>
      </w:r>
      <w:r>
        <w:t>m</w:t>
      </w:r>
      <w:r w:rsidRPr="00775CCE">
        <w:t>g/mL]</w:t>
      </w:r>
      <w:r>
        <w:t xml:space="preserve"> + </w:t>
      </w:r>
      <w:r w:rsidR="006D2316" w:rsidRPr="006D2316">
        <w:rPr>
          <w:highlight w:val="yellow"/>
        </w:rPr>
        <w:t>f</w:t>
      </w:r>
      <w:r w:rsidR="00C33A97">
        <w:t xml:space="preserve"> </w:t>
      </w:r>
      <w:r>
        <w:t>µL</w:t>
      </w:r>
      <w:r w:rsidRPr="00301AA4">
        <w:t xml:space="preserve"> </w:t>
      </w:r>
      <w:r w:rsidR="00AE7E1D">
        <w:t>rifampicine</w:t>
      </w:r>
      <w:r>
        <w:t xml:space="preserve"> [</w:t>
      </w:r>
      <w:r w:rsidR="00AE7E1D">
        <w:t>5</w:t>
      </w:r>
      <w:r w:rsidR="00342D82">
        <w:t>0</w:t>
      </w:r>
      <w:r w:rsidRPr="00AE7E1D">
        <w:t>m</w:t>
      </w:r>
      <w:r>
        <w:t xml:space="preserve">g/ml] </w:t>
      </w:r>
      <w:r w:rsidRPr="00535AD2">
        <w:t>+</w:t>
      </w:r>
      <w:r>
        <w:t xml:space="preserve"> </w:t>
      </w:r>
      <w:r w:rsidR="006D2316" w:rsidRPr="006D2316">
        <w:rPr>
          <w:highlight w:val="yellow"/>
        </w:rPr>
        <w:t>f</w:t>
      </w:r>
      <w:r>
        <w:t xml:space="preserve"> µL </w:t>
      </w:r>
      <w:r w:rsidR="007B32F1">
        <w:t>antibiotique(s) de sélection</w:t>
      </w:r>
      <w:r>
        <w:t>[</w:t>
      </w:r>
      <w:r w:rsidR="007B32F1" w:rsidRPr="007B32F1">
        <w:rPr>
          <w:highlight w:val="yellow"/>
        </w:rPr>
        <w:t>x</w:t>
      </w:r>
      <w:r>
        <w:t>m</w:t>
      </w:r>
      <w:r w:rsidRPr="00775CCE">
        <w:t>g/mL]</w:t>
      </w:r>
      <w:r w:rsidR="00C33A97">
        <w:br/>
        <w:t xml:space="preserve">Couler </w:t>
      </w:r>
      <w:r w:rsidR="006D2316" w:rsidRPr="006D2316">
        <w:rPr>
          <w:highlight w:val="yellow"/>
        </w:rPr>
        <w:t>e</w:t>
      </w:r>
      <w:r>
        <w:t xml:space="preserve"> boites</w:t>
      </w:r>
    </w:p>
    <w:p w:rsidR="004A2938" w:rsidRDefault="00FF105B" w:rsidP="00FF105B">
      <w:r>
        <w:br/>
      </w:r>
      <w:r w:rsidR="00E36E3D">
        <w:t>Après les 2h d’incubation :</w:t>
      </w:r>
      <w:r w:rsidR="00E36E3D">
        <w:br/>
      </w:r>
      <w:r w:rsidRPr="00535AD2">
        <w:t xml:space="preserve">Etaler </w:t>
      </w:r>
      <w:r w:rsidR="004A2938">
        <w:t>50</w:t>
      </w:r>
      <w:r w:rsidRPr="00535AD2">
        <w:t>µl</w:t>
      </w:r>
      <w:r w:rsidR="004A2938">
        <w:t xml:space="preserve"> sur la première boite</w:t>
      </w:r>
      <w:r w:rsidR="004A2938">
        <w:br/>
        <w:t>Centrifuger</w:t>
      </w:r>
      <w:r w:rsidR="00B058C9">
        <w:t xml:space="preserve"> </w:t>
      </w:r>
      <w:r w:rsidR="00864F67">
        <w:t xml:space="preserve">le reste à 5000g 5min, </w:t>
      </w:r>
      <w:r w:rsidR="00E939BA">
        <w:t>enlever</w:t>
      </w:r>
      <w:r w:rsidR="00864F67">
        <w:t xml:space="preserve"> du surnageant pour n’avoir plus que 100µL dans le tube, resuspendre les bactéries </w:t>
      </w:r>
      <w:r w:rsidR="004A2938">
        <w:t>et étaler sur la seconde boite</w:t>
      </w:r>
    </w:p>
    <w:p w:rsidR="00E939BA" w:rsidRDefault="00FF105B" w:rsidP="00E36E3D">
      <w:pPr>
        <w:rPr>
          <w:u w:val="single"/>
        </w:rPr>
      </w:pPr>
      <w:r w:rsidRPr="00535AD2">
        <w:t>Incuber 48h à 28°C</w:t>
      </w:r>
    </w:p>
    <w:p w:rsidR="00FF105B" w:rsidRDefault="00FF105B" w:rsidP="00FF105B">
      <w:pPr>
        <w:rPr>
          <w:u w:val="single"/>
        </w:rPr>
      </w:pPr>
      <w:r w:rsidRPr="00401F08">
        <w:rPr>
          <w:u w:val="single"/>
        </w:rPr>
        <w:t>Résultats transformation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2093"/>
        <w:gridCol w:w="2093"/>
      </w:tblGrid>
      <w:tr w:rsidR="00B611E5" w:rsidTr="00E36E3D">
        <w:tc>
          <w:tcPr>
            <w:tcW w:w="1762" w:type="dxa"/>
            <w:vAlign w:val="center"/>
          </w:tcPr>
          <w:p w:rsidR="00B611E5" w:rsidRDefault="006D2316" w:rsidP="00F95D0D">
            <w:pPr>
              <w:pStyle w:val="Paragraphedeliste"/>
              <w:ind w:left="0"/>
              <w:jc w:val="center"/>
            </w:pPr>
            <w:r>
              <w:t>Plasmides à transformer</w:t>
            </w:r>
          </w:p>
        </w:tc>
        <w:tc>
          <w:tcPr>
            <w:tcW w:w="2093" w:type="dxa"/>
            <w:vAlign w:val="center"/>
          </w:tcPr>
          <w:p w:rsidR="00B611E5" w:rsidRDefault="00E36E3D" w:rsidP="00E36E3D">
            <w:pPr>
              <w:pStyle w:val="Paragraphedeliste"/>
              <w:ind w:left="0"/>
              <w:jc w:val="center"/>
            </w:pPr>
            <w:r>
              <w:t xml:space="preserve">Nombre de colonies pour </w:t>
            </w:r>
            <w:r>
              <w:br/>
            </w:r>
            <w:r w:rsidR="00B611E5">
              <w:t>50µL</w:t>
            </w:r>
            <w:r>
              <w:t xml:space="preserve"> étalé</w:t>
            </w:r>
          </w:p>
        </w:tc>
        <w:tc>
          <w:tcPr>
            <w:tcW w:w="2093" w:type="dxa"/>
            <w:vAlign w:val="bottom"/>
          </w:tcPr>
          <w:p w:rsidR="00B611E5" w:rsidRDefault="00E36E3D" w:rsidP="00E36E3D">
            <w:pPr>
              <w:pStyle w:val="Paragraphedeliste"/>
              <w:ind w:left="0"/>
              <w:jc w:val="center"/>
            </w:pPr>
            <w:r>
              <w:t xml:space="preserve">Nombre de colonies pour </w:t>
            </w:r>
            <w:r>
              <w:br/>
            </w:r>
            <w:r>
              <w:t>restant</w:t>
            </w:r>
            <w:r>
              <w:t xml:space="preserve"> étalé</w:t>
            </w:r>
          </w:p>
        </w:tc>
      </w:tr>
      <w:tr w:rsidR="00B611E5" w:rsidTr="00F95D0D">
        <w:tc>
          <w:tcPr>
            <w:tcW w:w="1762" w:type="dxa"/>
            <w:vAlign w:val="center"/>
          </w:tcPr>
          <w:p w:rsidR="00B611E5" w:rsidRDefault="00B611E5" w:rsidP="00F95D0D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:rsidR="00B611E5" w:rsidRDefault="00B611E5" w:rsidP="00F95D0D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:rsidR="00B611E5" w:rsidRDefault="00B611E5" w:rsidP="00F95D0D">
            <w:pPr>
              <w:pStyle w:val="Paragraphedeliste"/>
              <w:ind w:left="0"/>
              <w:jc w:val="center"/>
            </w:pPr>
          </w:p>
        </w:tc>
      </w:tr>
      <w:tr w:rsidR="00B611E5" w:rsidTr="00F95D0D">
        <w:tc>
          <w:tcPr>
            <w:tcW w:w="1762" w:type="dxa"/>
            <w:vAlign w:val="center"/>
          </w:tcPr>
          <w:p w:rsidR="00B611E5" w:rsidRDefault="00B611E5" w:rsidP="00F95D0D">
            <w:pPr>
              <w:pStyle w:val="Paragraphedeliste"/>
              <w:ind w:left="0"/>
              <w:jc w:val="center"/>
            </w:pPr>
            <w:r>
              <w:t>Témoin -</w:t>
            </w:r>
          </w:p>
        </w:tc>
        <w:tc>
          <w:tcPr>
            <w:tcW w:w="2093" w:type="dxa"/>
            <w:vAlign w:val="center"/>
          </w:tcPr>
          <w:p w:rsidR="00B611E5" w:rsidRDefault="00B611E5" w:rsidP="00F95D0D">
            <w:pPr>
              <w:pStyle w:val="Paragraphedeliste"/>
              <w:ind w:left="0"/>
              <w:jc w:val="center"/>
            </w:pPr>
          </w:p>
        </w:tc>
        <w:tc>
          <w:tcPr>
            <w:tcW w:w="2093" w:type="dxa"/>
            <w:vAlign w:val="center"/>
          </w:tcPr>
          <w:p w:rsidR="00B611E5" w:rsidRDefault="00B611E5" w:rsidP="00F95D0D">
            <w:pPr>
              <w:pStyle w:val="Paragraphedeliste"/>
              <w:ind w:left="0"/>
              <w:jc w:val="center"/>
            </w:pPr>
          </w:p>
        </w:tc>
      </w:tr>
    </w:tbl>
    <w:p w:rsidR="00515426" w:rsidRDefault="00E36E3D" w:rsidP="00E36E3D">
      <w:pPr>
        <w:pStyle w:val="Paragraphedeliste"/>
      </w:pPr>
      <w:r>
        <w:br/>
      </w:r>
      <w:r w:rsidR="00B611E5">
        <w:t>Procéder à la validation des clones obtenus</w:t>
      </w:r>
      <w:r>
        <w:t xml:space="preserve"> par PCR sur colonies.</w:t>
      </w:r>
    </w:p>
    <w:sectPr w:rsidR="0051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0426"/>
    <w:multiLevelType w:val="hybridMultilevel"/>
    <w:tmpl w:val="4AF4059C"/>
    <w:lvl w:ilvl="0" w:tplc="EC64476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CB8"/>
    <w:multiLevelType w:val="hybridMultilevel"/>
    <w:tmpl w:val="92FC6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E6171"/>
    <w:multiLevelType w:val="hybridMultilevel"/>
    <w:tmpl w:val="D0B2E32E"/>
    <w:lvl w:ilvl="0" w:tplc="C9FEBD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55E9F"/>
    <w:multiLevelType w:val="hybridMultilevel"/>
    <w:tmpl w:val="B0CCFA1C"/>
    <w:lvl w:ilvl="0" w:tplc="99060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F6B7B"/>
    <w:multiLevelType w:val="hybridMultilevel"/>
    <w:tmpl w:val="77902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A6DEE"/>
    <w:multiLevelType w:val="hybridMultilevel"/>
    <w:tmpl w:val="8D962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5B"/>
    <w:rsid w:val="000128E7"/>
    <w:rsid w:val="000347EB"/>
    <w:rsid w:val="000724EF"/>
    <w:rsid w:val="00092632"/>
    <w:rsid w:val="000C4668"/>
    <w:rsid w:val="000D4DEB"/>
    <w:rsid w:val="000F7BC8"/>
    <w:rsid w:val="00124959"/>
    <w:rsid w:val="00137306"/>
    <w:rsid w:val="001407A9"/>
    <w:rsid w:val="00147D73"/>
    <w:rsid w:val="001B3A25"/>
    <w:rsid w:val="001C089D"/>
    <w:rsid w:val="001C4417"/>
    <w:rsid w:val="00200D37"/>
    <w:rsid w:val="0024212C"/>
    <w:rsid w:val="00292BB2"/>
    <w:rsid w:val="002960BA"/>
    <w:rsid w:val="002A3E79"/>
    <w:rsid w:val="002F76D4"/>
    <w:rsid w:val="00327307"/>
    <w:rsid w:val="00342D82"/>
    <w:rsid w:val="003C7D6A"/>
    <w:rsid w:val="003F7F07"/>
    <w:rsid w:val="00412CAC"/>
    <w:rsid w:val="004456F1"/>
    <w:rsid w:val="004528E6"/>
    <w:rsid w:val="004A2938"/>
    <w:rsid w:val="004D428D"/>
    <w:rsid w:val="004F1413"/>
    <w:rsid w:val="00503383"/>
    <w:rsid w:val="00511EFB"/>
    <w:rsid w:val="00515426"/>
    <w:rsid w:val="005243A0"/>
    <w:rsid w:val="00534E51"/>
    <w:rsid w:val="0055599E"/>
    <w:rsid w:val="00574648"/>
    <w:rsid w:val="005C470C"/>
    <w:rsid w:val="005D2F78"/>
    <w:rsid w:val="005E4E21"/>
    <w:rsid w:val="00611CC4"/>
    <w:rsid w:val="00625370"/>
    <w:rsid w:val="006700BB"/>
    <w:rsid w:val="006736CD"/>
    <w:rsid w:val="00674BBA"/>
    <w:rsid w:val="00690284"/>
    <w:rsid w:val="006A348A"/>
    <w:rsid w:val="006C2D33"/>
    <w:rsid w:val="006D2316"/>
    <w:rsid w:val="00705A38"/>
    <w:rsid w:val="00713EAE"/>
    <w:rsid w:val="00730EE6"/>
    <w:rsid w:val="00743CC0"/>
    <w:rsid w:val="00785AE5"/>
    <w:rsid w:val="007A0147"/>
    <w:rsid w:val="007B32F1"/>
    <w:rsid w:val="00807880"/>
    <w:rsid w:val="00817D32"/>
    <w:rsid w:val="00864F67"/>
    <w:rsid w:val="00870376"/>
    <w:rsid w:val="008F4ACB"/>
    <w:rsid w:val="00954BF4"/>
    <w:rsid w:val="009B31A9"/>
    <w:rsid w:val="009E55E4"/>
    <w:rsid w:val="00A250AF"/>
    <w:rsid w:val="00A25B56"/>
    <w:rsid w:val="00A57DF2"/>
    <w:rsid w:val="00A832F0"/>
    <w:rsid w:val="00AB3910"/>
    <w:rsid w:val="00AE23F7"/>
    <w:rsid w:val="00AE44CD"/>
    <w:rsid w:val="00AE7E1D"/>
    <w:rsid w:val="00AF0A77"/>
    <w:rsid w:val="00B058C9"/>
    <w:rsid w:val="00B05B0D"/>
    <w:rsid w:val="00B31395"/>
    <w:rsid w:val="00B611E5"/>
    <w:rsid w:val="00B93FC3"/>
    <w:rsid w:val="00C33A97"/>
    <w:rsid w:val="00C66B8C"/>
    <w:rsid w:val="00CA7B63"/>
    <w:rsid w:val="00CC3097"/>
    <w:rsid w:val="00CD508D"/>
    <w:rsid w:val="00CE36DB"/>
    <w:rsid w:val="00D05C74"/>
    <w:rsid w:val="00D15776"/>
    <w:rsid w:val="00D16C8D"/>
    <w:rsid w:val="00D71634"/>
    <w:rsid w:val="00D71F8F"/>
    <w:rsid w:val="00D748C9"/>
    <w:rsid w:val="00D8694D"/>
    <w:rsid w:val="00D90E80"/>
    <w:rsid w:val="00D97C59"/>
    <w:rsid w:val="00DA34E0"/>
    <w:rsid w:val="00DF3459"/>
    <w:rsid w:val="00E01660"/>
    <w:rsid w:val="00E04385"/>
    <w:rsid w:val="00E36E3D"/>
    <w:rsid w:val="00E468EF"/>
    <w:rsid w:val="00E50CBC"/>
    <w:rsid w:val="00E900DF"/>
    <w:rsid w:val="00E925A5"/>
    <w:rsid w:val="00E939BA"/>
    <w:rsid w:val="00EA17D6"/>
    <w:rsid w:val="00EA2D8C"/>
    <w:rsid w:val="00EE0E24"/>
    <w:rsid w:val="00EE30B4"/>
    <w:rsid w:val="00F0004B"/>
    <w:rsid w:val="00F33638"/>
    <w:rsid w:val="00F857A3"/>
    <w:rsid w:val="00F94AF7"/>
    <w:rsid w:val="00F95D0D"/>
    <w:rsid w:val="00FD5AB2"/>
    <w:rsid w:val="00FE1FBC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96A8"/>
  <w15:chartTrackingRefBased/>
  <w15:docId w15:val="{492FC222-627B-46BF-9C63-C38C2488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5B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1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105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6E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10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F10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FF105B"/>
    <w:pPr>
      <w:ind w:left="720"/>
      <w:contextualSpacing/>
    </w:pPr>
  </w:style>
  <w:style w:type="table" w:styleId="Grilledutableau">
    <w:name w:val="Table Grid"/>
    <w:basedOn w:val="TableauNormal"/>
    <w:uiPriority w:val="39"/>
    <w:rsid w:val="00FF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FF105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F105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105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105B"/>
    <w:rPr>
      <w:i/>
      <w:iCs/>
      <w:color w:val="5B9BD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C8D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E36E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AB200E74834D928BB753B7060084" ma:contentTypeVersion="1" ma:contentTypeDescription="Crée un document." ma:contentTypeScope="" ma:versionID="58ff25c94a08419f5c9f470e900b4cb8">
  <xsd:schema xmlns:xsd="http://www.w3.org/2001/XMLSchema" xmlns:xs="http://www.w3.org/2001/XMLSchema" xmlns:p="http://schemas.microsoft.com/office/2006/metadata/properties" xmlns:ns2="7b033419-20f5-428d-bfc2-b5ab91d25111" targetNamespace="http://schemas.microsoft.com/office/2006/metadata/properties" ma:root="true" ma:fieldsID="0fe8f094e79645a19b78abec30aeba5b" ns2:_="">
    <xsd:import namespace="7b033419-20f5-428d-bfc2-b5ab91d25111"/>
    <xsd:element name="properties">
      <xsd:complexType>
        <xsd:sequence>
          <xsd:element name="documentManagement">
            <xsd:complexType>
              <xsd:all>
                <xsd:element ref="ns2:Modified_x0020_by_x0020__x0028_External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33419-20f5-428d-bfc2-b5ab91d25111" elementFormDefault="qualified">
    <xsd:import namespace="http://schemas.microsoft.com/office/2006/documentManagement/types"/>
    <xsd:import namespace="http://schemas.microsoft.com/office/infopath/2007/PartnerControls"/>
    <xsd:element name="Modified_x0020_by_x0020__x0028_External_x0029_" ma:index="8" nillable="true" ma:displayName="Modified by (External)" ma:internalName="Modified_x0020_by_x0020__x0028_External_x0029_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64B69-59F4-404B-9EB0-D408ACFF9242}"/>
</file>

<file path=customXml/itemProps2.xml><?xml version="1.0" encoding="utf-8"?>
<ds:datastoreItem xmlns:ds="http://schemas.openxmlformats.org/officeDocument/2006/customXml" ds:itemID="{01E865F7-5D6D-4133-8758-031F882D0801}"/>
</file>

<file path=customXml/itemProps3.xml><?xml version="1.0" encoding="utf-8"?>
<ds:datastoreItem xmlns:ds="http://schemas.openxmlformats.org/officeDocument/2006/customXml" ds:itemID="{2359879E-8DD3-41BA-ABBE-E2EE54DE3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Pitarch</dc:creator>
  <cp:keywords/>
  <dc:description/>
  <cp:lastModifiedBy>Anais Pitarch</cp:lastModifiedBy>
  <cp:revision>15</cp:revision>
  <cp:lastPrinted>2019-10-31T08:42:00Z</cp:lastPrinted>
  <dcterms:created xsi:type="dcterms:W3CDTF">2020-03-27T08:32:00Z</dcterms:created>
  <dcterms:modified xsi:type="dcterms:W3CDTF">2020-03-27T12:42:00Z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0x01010031ADAB200E74834D928BB753B7060084</vt:lpwstr>
  </property>
</Properties>
</file>